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74762BF8" w:rsidR="0048561D" w:rsidRPr="00F805CC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Wendy Sparks</w:t>
                            </w:r>
                          </w:p>
                          <w:p w14:paraId="1DC6086F" w14:textId="36F40CC1" w:rsidR="0048561D" w:rsidRPr="00F805CC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ADDC PRESIDENT</w:t>
                            </w:r>
                          </w:p>
                          <w:p w14:paraId="513E3F5F" w14:textId="414DA9D0" w:rsidR="0048561D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34627 E County Rd 1517, Paoli OK  73074</w:t>
                            </w:r>
                          </w:p>
                          <w:p w14:paraId="5C12106D" w14:textId="6EC4571A" w:rsidR="0048561D" w:rsidRPr="00F805CC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405.760.2884 (cell)</w:t>
                            </w:r>
                          </w:p>
                          <w:p w14:paraId="3C0D1B89" w14:textId="6866E108" w:rsidR="0048561D" w:rsidRPr="00402E4E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hyperlink r:id="rId6" w:history="1">
                              <w:r w:rsidRPr="00BA154B">
                                <w:rPr>
                                  <w:rStyle w:val="Hyperlink"/>
                                  <w:rFonts w:ascii="Book Antiqua" w:hAnsi="Book Antiqua" w:cs="Arial"/>
                                </w:rPr>
                                <w:t>wsparks@cegx.net</w:t>
                              </w:r>
                            </w:hyperlink>
                            <w:r>
                              <w:rPr>
                                <w:rFonts w:ascii="Book Antiqua" w:hAnsi="Book Antiqua" w:cs="Arial"/>
                              </w:rPr>
                              <w:t xml:space="preserve"> 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74762BF8" w:rsidR="0048561D" w:rsidRPr="00F805CC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Wendy Sparks</w:t>
                      </w:r>
                    </w:p>
                    <w:p w14:paraId="1DC6086F" w14:textId="36F40CC1" w:rsidR="0048561D" w:rsidRPr="00F805CC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ADDC PRESIDENT</w:t>
                      </w:r>
                    </w:p>
                    <w:p w14:paraId="513E3F5F" w14:textId="414DA9D0" w:rsidR="0048561D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34627 E County Rd 1517, Paoli OK  73074</w:t>
                      </w:r>
                    </w:p>
                    <w:p w14:paraId="5C12106D" w14:textId="6EC4571A" w:rsidR="0048561D" w:rsidRPr="00F805CC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405.760.2884 (cell)</w:t>
                      </w:r>
                    </w:p>
                    <w:p w14:paraId="3C0D1B89" w14:textId="6866E108" w:rsidR="0048561D" w:rsidRPr="00402E4E" w:rsidRDefault="00B865D2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hyperlink r:id="rId7" w:history="1">
                        <w:r w:rsidRPr="00BA154B">
                          <w:rPr>
                            <w:rStyle w:val="Hyperlink"/>
                            <w:rFonts w:ascii="Book Antiqua" w:hAnsi="Book Antiqua" w:cs="Arial"/>
                          </w:rPr>
                          <w:t>wsparks@cegx.net</w:t>
                        </w:r>
                      </w:hyperlink>
                      <w:r>
                        <w:rPr>
                          <w:rFonts w:ascii="Book Antiqua" w:hAnsi="Book Antiqua" w:cs="Arial"/>
                        </w:rPr>
                        <w:t xml:space="preserve"> 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493A0E5E" w:rsidR="00051B4A" w:rsidRPr="008C7F88" w:rsidRDefault="00051B4A" w:rsidP="00791A44">
      <w:pPr>
        <w:ind w:right="252"/>
        <w:rPr>
          <w:rFonts w:ascii="Book Antiqua" w:hAnsi="Book Antiqua" w:cs="Arial"/>
          <w:sz w:val="22"/>
        </w:rPr>
      </w:pPr>
    </w:p>
    <w:p w14:paraId="45175716" w14:textId="0E3579DE" w:rsidR="00C325A1" w:rsidRPr="00CD6FED" w:rsidRDefault="002914F1" w:rsidP="0060061E">
      <w:pPr>
        <w:ind w:right="252"/>
        <w:rPr>
          <w:rFonts w:ascii="Book Antiqua" w:hAnsi="Book Antiqua" w:cs="Arial"/>
          <w:sz w:val="28"/>
          <w:szCs w:val="28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3D2166F" w:rsidR="00A248DC" w:rsidRPr="009D64C6" w:rsidRDefault="00BD5817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ExxonMobil 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3D2166F" w:rsidR="00A248DC" w:rsidRPr="009D64C6" w:rsidRDefault="00BD5817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ExxonMobil 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  <w:r w:rsidR="0060061E">
        <w:rPr>
          <w:rFonts w:ascii="Book Antiqua" w:hAnsi="Book Antiqua" w:cs="Arial"/>
          <w:noProof/>
          <w:sz w:val="22"/>
          <w:szCs w:val="22"/>
        </w:rPr>
        <w:t xml:space="preserve"> </w:t>
      </w:r>
      <w:r w:rsidR="00B64751">
        <w:rPr>
          <w:rFonts w:ascii="Book Antiqua" w:hAnsi="Book Antiqua" w:cs="Arial"/>
          <w:noProof/>
          <w:sz w:val="28"/>
          <w:szCs w:val="28"/>
        </w:rPr>
        <w:t xml:space="preserve">December </w:t>
      </w:r>
      <w:r w:rsidR="00A10D25" w:rsidRPr="00CD6FED">
        <w:rPr>
          <w:rFonts w:ascii="Book Antiqua" w:hAnsi="Book Antiqua" w:cs="Arial"/>
          <w:noProof/>
          <w:sz w:val="28"/>
          <w:szCs w:val="28"/>
        </w:rPr>
        <w:t>2024</w:t>
      </w:r>
    </w:p>
    <w:p w14:paraId="7E21D5F2" w14:textId="77777777" w:rsidR="00BA4423" w:rsidRPr="003B5D55" w:rsidRDefault="00BA4423" w:rsidP="003B5D55">
      <w:pPr>
        <w:shd w:val="clear" w:color="auto" w:fill="FFFFFF"/>
        <w:spacing w:line="330" w:lineRule="atLeast"/>
        <w:ind w:left="180"/>
        <w:rPr>
          <w:rFonts w:ascii="Book Antiqua" w:hAnsi="Book Antiqua"/>
          <w:color w:val="111111"/>
          <w:sz w:val="28"/>
          <w:szCs w:val="28"/>
        </w:rPr>
      </w:pPr>
    </w:p>
    <w:p w14:paraId="10241DFF" w14:textId="77777777" w:rsidR="00B64751" w:rsidRPr="00B06E02" w:rsidRDefault="00CD6FED" w:rsidP="003B5D55">
      <w:pPr>
        <w:ind w:right="252"/>
        <w:rPr>
          <w:rFonts w:ascii="Book Antiqua" w:hAnsi="Book Antiqua" w:cs="Arial"/>
          <w:sz w:val="28"/>
        </w:rPr>
      </w:pPr>
      <w:r>
        <w:rPr>
          <w:rFonts w:ascii="Book Antiqua" w:hAnsi="Book Antiqua" w:cs="Arial"/>
        </w:rPr>
        <w:t xml:space="preserve">   </w:t>
      </w:r>
      <w:r>
        <w:rPr>
          <w:rFonts w:ascii="Book Antiqua" w:hAnsi="Book Antiqua" w:cs="Arial"/>
          <w:sz w:val="22"/>
        </w:rPr>
        <w:t xml:space="preserve"> </w:t>
      </w:r>
    </w:p>
    <w:p w14:paraId="44470C28" w14:textId="662FA56E" w:rsidR="00B06E02" w:rsidRDefault="00B06E02" w:rsidP="00B64751">
      <w:pPr>
        <w:rPr>
          <w:rFonts w:ascii="Book Antiqua" w:hAnsi="Book Antiqua" w:cs="Helvetica"/>
          <w:sz w:val="28"/>
        </w:rPr>
      </w:pPr>
      <w:r>
        <w:rPr>
          <w:rFonts w:ascii="Book Antiqua" w:hAnsi="Book Antiqua" w:cs="Helvetica"/>
          <w:sz w:val="28"/>
        </w:rPr>
        <w:t>My President’s report given at ADDC Convention:</w:t>
      </w:r>
    </w:p>
    <w:p w14:paraId="3FA25DF4" w14:textId="77777777" w:rsidR="00B06E02" w:rsidRDefault="00B06E02" w:rsidP="00B64751">
      <w:pPr>
        <w:rPr>
          <w:rFonts w:ascii="Book Antiqua" w:hAnsi="Book Antiqua" w:cs="Helvetica"/>
          <w:sz w:val="28"/>
        </w:rPr>
      </w:pPr>
    </w:p>
    <w:p w14:paraId="431C9515" w14:textId="48444BC1" w:rsidR="00B64751" w:rsidRPr="00B06E02" w:rsidRDefault="00B64751" w:rsidP="00B64751">
      <w:pPr>
        <w:rPr>
          <w:rFonts w:ascii="Book Antiqua" w:hAnsi="Book Antiqua" w:cs="Helvetica"/>
          <w:sz w:val="28"/>
        </w:rPr>
      </w:pPr>
      <w:r w:rsidRPr="00B06E02">
        <w:rPr>
          <w:rFonts w:ascii="Book Antiqua" w:hAnsi="Book Antiqua" w:cs="Helvetica"/>
          <w:sz w:val="28"/>
        </w:rPr>
        <w:t xml:space="preserve">We've had a good year.  The ADDC board meets monthly via </w:t>
      </w:r>
      <w:r w:rsidR="00164C1A" w:rsidRPr="00B06E02">
        <w:rPr>
          <w:rFonts w:ascii="Book Antiqua" w:hAnsi="Book Antiqua" w:cs="Helvetica"/>
          <w:sz w:val="28"/>
        </w:rPr>
        <w:t>Zoom,</w:t>
      </w:r>
      <w:r w:rsidRPr="00B06E02">
        <w:rPr>
          <w:rFonts w:ascii="Book Antiqua" w:hAnsi="Book Antiqua" w:cs="Helvetica"/>
          <w:sz w:val="28"/>
        </w:rPr>
        <w:t xml:space="preserve"> and we discuss financials, things going on in the regions and new and old business. A few of the first things </w:t>
      </w:r>
      <w:r w:rsidR="00B06E02">
        <w:rPr>
          <w:rFonts w:ascii="Book Antiqua" w:hAnsi="Book Antiqua" w:cs="Helvetica"/>
          <w:sz w:val="28"/>
        </w:rPr>
        <w:t>w</w:t>
      </w:r>
      <w:r w:rsidRPr="00B06E02">
        <w:rPr>
          <w:rFonts w:ascii="Book Antiqua" w:hAnsi="Book Antiqua" w:cs="Helvetica"/>
          <w:sz w:val="28"/>
        </w:rPr>
        <w:t xml:space="preserve">e discussed and approved were deadlines for Club and Region </w:t>
      </w:r>
      <w:r w:rsidR="00B06E02" w:rsidRPr="00B06E02">
        <w:rPr>
          <w:rFonts w:ascii="Book Antiqua" w:hAnsi="Book Antiqua" w:cs="Helvetica"/>
          <w:sz w:val="28"/>
        </w:rPr>
        <w:t>Bylaw</w:t>
      </w:r>
      <w:r w:rsidRPr="00B06E02">
        <w:rPr>
          <w:rFonts w:ascii="Book Antiqua" w:hAnsi="Book Antiqua" w:cs="Helvetica"/>
          <w:sz w:val="28"/>
        </w:rPr>
        <w:t xml:space="preserve"> review, 2025 ADDC Board nominees, Charity </w:t>
      </w:r>
      <w:r w:rsidR="00B06E02">
        <w:rPr>
          <w:rFonts w:ascii="Book Antiqua" w:hAnsi="Book Antiqua" w:cs="Helvetica"/>
          <w:sz w:val="28"/>
        </w:rPr>
        <w:t>R</w:t>
      </w:r>
      <w:r w:rsidRPr="00B06E02">
        <w:rPr>
          <w:rFonts w:ascii="Book Antiqua" w:hAnsi="Book Antiqua" w:cs="Helvetica"/>
          <w:sz w:val="28"/>
        </w:rPr>
        <w:t xml:space="preserve">ising contract and the operating budget. This was the year of the form </w:t>
      </w:r>
      <w:r w:rsidR="00B06E02" w:rsidRPr="00B06E02">
        <w:rPr>
          <w:rFonts w:ascii="Book Antiqua" w:hAnsi="Book Antiqua" w:cs="Helvetica"/>
          <w:sz w:val="28"/>
        </w:rPr>
        <w:t>updates</w:t>
      </w:r>
      <w:r w:rsidRPr="00B06E02">
        <w:rPr>
          <w:rFonts w:ascii="Book Antiqua" w:hAnsi="Book Antiqua" w:cs="Helvetica"/>
          <w:sz w:val="28"/>
        </w:rPr>
        <w:t>.  We approved the Bylaw Amendment Forms, EAB form and most recently the new Program Form.  </w:t>
      </w:r>
    </w:p>
    <w:p w14:paraId="3A901FB8" w14:textId="77777777" w:rsidR="00B64751" w:rsidRPr="00B06E02" w:rsidRDefault="00B64751" w:rsidP="00B64751">
      <w:pPr>
        <w:rPr>
          <w:rFonts w:ascii="Book Antiqua" w:hAnsi="Book Antiqua" w:cs="Helvetica"/>
          <w:sz w:val="28"/>
        </w:rPr>
      </w:pPr>
    </w:p>
    <w:p w14:paraId="3FEE3690" w14:textId="051A8547" w:rsidR="00B06E02" w:rsidRDefault="00B64751" w:rsidP="00B64751">
      <w:pPr>
        <w:rPr>
          <w:rFonts w:ascii="Book Antiqua" w:hAnsi="Book Antiqua" w:cs="Helvetica"/>
          <w:sz w:val="28"/>
        </w:rPr>
      </w:pPr>
      <w:r w:rsidRPr="00B06E02">
        <w:rPr>
          <w:rFonts w:ascii="Book Antiqua" w:hAnsi="Book Antiqua" w:cs="Helvetica"/>
          <w:sz w:val="28"/>
        </w:rPr>
        <w:t>Th</w:t>
      </w:r>
      <w:r w:rsidR="00164C1A">
        <w:rPr>
          <w:rFonts w:ascii="Book Antiqua" w:hAnsi="Book Antiqua" w:cs="Helvetica"/>
          <w:sz w:val="28"/>
        </w:rPr>
        <w:t xml:space="preserve">is </w:t>
      </w:r>
      <w:r w:rsidRPr="00B06E02">
        <w:rPr>
          <w:rFonts w:ascii="Book Antiqua" w:hAnsi="Book Antiqua" w:cs="Helvetica"/>
          <w:sz w:val="28"/>
        </w:rPr>
        <w:t xml:space="preserve">year has been everything I had hoped it would be.  Thought provoking discussions.  Assuming some issues would be a big </w:t>
      </w:r>
      <w:r w:rsidR="00B06E02" w:rsidRPr="00B06E02">
        <w:rPr>
          <w:rFonts w:ascii="Book Antiqua" w:hAnsi="Book Antiqua" w:cs="Helvetica"/>
          <w:sz w:val="28"/>
        </w:rPr>
        <w:t>discussion,</w:t>
      </w:r>
      <w:r w:rsidRPr="00B06E02">
        <w:rPr>
          <w:rFonts w:ascii="Book Antiqua" w:hAnsi="Book Antiqua" w:cs="Helvetica"/>
          <w:sz w:val="28"/>
        </w:rPr>
        <w:t xml:space="preserve"> and they weren't</w:t>
      </w:r>
      <w:r w:rsidR="00B06E02">
        <w:rPr>
          <w:rFonts w:ascii="Book Antiqua" w:hAnsi="Book Antiqua" w:cs="Helvetica"/>
          <w:sz w:val="28"/>
        </w:rPr>
        <w:t>…</w:t>
      </w:r>
      <w:r w:rsidRPr="00B06E02">
        <w:rPr>
          <w:rFonts w:ascii="Book Antiqua" w:hAnsi="Book Antiqua" w:cs="Helvetica"/>
          <w:sz w:val="28"/>
        </w:rPr>
        <w:t xml:space="preserve">Or things I thought would be a given...were not.  Building new relationships personally and professionally within this organization and strengthening old ones.   Balancing my big-picture thinking with attention to detail has been challenging </w:t>
      </w:r>
      <w:r w:rsidR="00B06E02" w:rsidRPr="00B06E02">
        <w:rPr>
          <w:rFonts w:ascii="Book Antiqua" w:hAnsi="Book Antiqua" w:cs="Helvetica"/>
          <w:sz w:val="28"/>
        </w:rPr>
        <w:t>and</w:t>
      </w:r>
      <w:r w:rsidRPr="00B06E02">
        <w:rPr>
          <w:rFonts w:ascii="Book Antiqua" w:hAnsi="Book Antiqua" w:cs="Helvetica"/>
          <w:sz w:val="28"/>
        </w:rPr>
        <w:t xml:space="preserve"> welcomed.  I have learned more about this organization than I ever thought </w:t>
      </w:r>
      <w:r w:rsidR="00B06E02" w:rsidRPr="00B06E02">
        <w:rPr>
          <w:rFonts w:ascii="Book Antiqua" w:hAnsi="Book Antiqua" w:cs="Helvetica"/>
          <w:sz w:val="28"/>
        </w:rPr>
        <w:t>possible,</w:t>
      </w:r>
      <w:r w:rsidRPr="00B06E02">
        <w:rPr>
          <w:rFonts w:ascii="Book Antiqua" w:hAnsi="Book Antiqua" w:cs="Helvetica"/>
          <w:sz w:val="28"/>
        </w:rPr>
        <w:t xml:space="preserve"> and I hope that I have also taught people about this organization and our industry.   I </w:t>
      </w:r>
      <w:r w:rsidR="00164C1A" w:rsidRPr="00B06E02">
        <w:rPr>
          <w:rFonts w:ascii="Book Antiqua" w:hAnsi="Book Antiqua" w:cs="Helvetica"/>
          <w:sz w:val="28"/>
        </w:rPr>
        <w:t>love</w:t>
      </w:r>
      <w:r w:rsidR="00164C1A">
        <w:rPr>
          <w:rFonts w:ascii="Book Antiqua" w:hAnsi="Book Antiqua" w:cs="Helvetica"/>
          <w:sz w:val="28"/>
        </w:rPr>
        <w:t>d</w:t>
      </w:r>
      <w:r w:rsidRPr="00B06E02">
        <w:rPr>
          <w:rFonts w:ascii="Book Antiqua" w:hAnsi="Book Antiqua" w:cs="Helvetica"/>
          <w:sz w:val="28"/>
        </w:rPr>
        <w:t xml:space="preserve"> </w:t>
      </w:r>
      <w:r w:rsidR="00164C1A">
        <w:rPr>
          <w:rFonts w:ascii="Book Antiqua" w:hAnsi="Book Antiqua" w:cs="Helvetica"/>
          <w:sz w:val="28"/>
        </w:rPr>
        <w:t>l</w:t>
      </w:r>
      <w:r w:rsidRPr="00B06E02">
        <w:rPr>
          <w:rFonts w:ascii="Book Antiqua" w:hAnsi="Book Antiqua" w:cs="Helvetica"/>
          <w:sz w:val="28"/>
        </w:rPr>
        <w:t>earning about Robert's Rules and Parliamentary procedures.   </w:t>
      </w:r>
    </w:p>
    <w:p w14:paraId="6DC834A2" w14:textId="77777777" w:rsidR="00B06E02" w:rsidRDefault="00B06E02" w:rsidP="00B64751">
      <w:pPr>
        <w:rPr>
          <w:rFonts w:ascii="Book Antiqua" w:hAnsi="Book Antiqua" w:cs="Helvetica"/>
          <w:sz w:val="28"/>
        </w:rPr>
      </w:pPr>
    </w:p>
    <w:p w14:paraId="30B7041F" w14:textId="73049DF6" w:rsidR="00B06E02" w:rsidRDefault="00B06E02" w:rsidP="00B64751">
      <w:pPr>
        <w:rPr>
          <w:rFonts w:ascii="Book Antiqua" w:hAnsi="Book Antiqua" w:cs="Helvetica"/>
          <w:sz w:val="28"/>
        </w:rPr>
      </w:pPr>
      <w:r>
        <w:rPr>
          <w:rFonts w:ascii="Book Antiqua" w:hAnsi="Book Antiqua" w:cs="Helvetica"/>
          <w:sz w:val="28"/>
        </w:rPr>
        <w:t>Finally</w:t>
      </w:r>
      <w:r w:rsidR="00B64751" w:rsidRPr="00B06E02">
        <w:rPr>
          <w:rFonts w:ascii="Book Antiqua" w:hAnsi="Book Antiqua" w:cs="Helvetica"/>
          <w:sz w:val="28"/>
        </w:rPr>
        <w:t xml:space="preserve">, I feel </w:t>
      </w:r>
      <w:r w:rsidR="00164C1A">
        <w:rPr>
          <w:rFonts w:ascii="Book Antiqua" w:hAnsi="Book Antiqua" w:cs="Helvetica"/>
          <w:sz w:val="28"/>
        </w:rPr>
        <w:t>this year</w:t>
      </w:r>
      <w:r w:rsidR="00B64751" w:rsidRPr="00B06E02">
        <w:rPr>
          <w:rFonts w:ascii="Book Antiqua" w:hAnsi="Book Antiqua" w:cs="Helvetica"/>
          <w:sz w:val="28"/>
        </w:rPr>
        <w:t xml:space="preserve"> has helped me grow as a leader in all aspects of my life.  I can say that I have genuinely enjoyed this year more than I ever could have imagined and honestly more than I ever expected! I will forever be grateful to you for allowing me to be your 2024 ADDC President</w:t>
      </w:r>
      <w:r>
        <w:rPr>
          <w:rFonts w:ascii="Book Antiqua" w:hAnsi="Book Antiqua" w:cs="Helvetica"/>
          <w:sz w:val="28"/>
        </w:rPr>
        <w:t>.</w:t>
      </w:r>
    </w:p>
    <w:p w14:paraId="6DD798BA" w14:textId="77777777" w:rsidR="00B06E02" w:rsidRDefault="00B06E02" w:rsidP="00B64751">
      <w:pPr>
        <w:rPr>
          <w:rFonts w:ascii="Book Antiqua" w:hAnsi="Book Antiqua" w:cs="Helvetica"/>
          <w:sz w:val="28"/>
        </w:rPr>
      </w:pPr>
    </w:p>
    <w:p w14:paraId="03B6D8A6" w14:textId="4BC16426" w:rsidR="00B64751" w:rsidRPr="00B06E02" w:rsidRDefault="00B64751" w:rsidP="00B06E02">
      <w:pPr>
        <w:rPr>
          <w:rFonts w:ascii="Book Antiqua" w:hAnsi="Book Antiqua" w:cs="Helvetica"/>
          <w:sz w:val="28"/>
        </w:rPr>
      </w:pPr>
      <w:r w:rsidRPr="00B06E02">
        <w:rPr>
          <w:rFonts w:ascii="Book Antiqua" w:hAnsi="Book Antiqua" w:cs="Helvetica"/>
          <w:sz w:val="28"/>
        </w:rPr>
        <w:t>Much love</w:t>
      </w:r>
      <w:r w:rsidR="00B06E02">
        <w:rPr>
          <w:rFonts w:ascii="Book Antiqua" w:hAnsi="Book Antiqua" w:cs="Helvetica"/>
          <w:sz w:val="28"/>
        </w:rPr>
        <w:t>,</w:t>
      </w:r>
    </w:p>
    <w:p w14:paraId="2F8CB5F1" w14:textId="77777777" w:rsidR="00B06E02" w:rsidRDefault="00B64751" w:rsidP="003B5D55">
      <w:pPr>
        <w:ind w:right="252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2"/>
        </w:rPr>
        <w:t xml:space="preserve">   </w:t>
      </w:r>
      <w:r w:rsidR="002D7A44" w:rsidRPr="003B5D55">
        <w:rPr>
          <w:rFonts w:ascii="Book Antiqua" w:hAnsi="Book Antiqua" w:cs="Arial"/>
          <w:sz w:val="28"/>
          <w:szCs w:val="28"/>
        </w:rPr>
        <w:t xml:space="preserve"> </w:t>
      </w:r>
    </w:p>
    <w:p w14:paraId="65594169" w14:textId="552BD920" w:rsidR="002D7A44" w:rsidRPr="00164C1A" w:rsidRDefault="002D7A44" w:rsidP="003B5D55">
      <w:pPr>
        <w:ind w:right="252"/>
        <w:rPr>
          <w:rFonts w:ascii="Book Antiqua" w:hAnsi="Book Antiqua" w:cs="Arial"/>
          <w:sz w:val="28"/>
          <w:szCs w:val="28"/>
        </w:rPr>
      </w:pPr>
      <w:r w:rsidRPr="00164C1A">
        <w:rPr>
          <w:rFonts w:ascii="Lucida Handwriting" w:hAnsi="Lucida Handwriting" w:cs="Arial"/>
          <w:sz w:val="28"/>
          <w:szCs w:val="28"/>
        </w:rPr>
        <w:t xml:space="preserve">Wendy </w:t>
      </w:r>
    </w:p>
    <w:p w14:paraId="33A3D2BF" w14:textId="77777777" w:rsidR="00B865D2" w:rsidRPr="008C7F88" w:rsidRDefault="00B865D2" w:rsidP="00EA401C">
      <w:pPr>
        <w:ind w:left="180" w:right="252"/>
        <w:rPr>
          <w:rFonts w:ascii="Book Antiqua" w:hAnsi="Book Antiqua" w:cs="Arial"/>
          <w:sz w:val="22"/>
        </w:rPr>
      </w:pPr>
    </w:p>
    <w:sectPr w:rsidR="00B865D2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612"/>
    <w:multiLevelType w:val="hybridMultilevel"/>
    <w:tmpl w:val="990873BA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91216DE"/>
    <w:multiLevelType w:val="hybridMultilevel"/>
    <w:tmpl w:val="0316A56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0874ED9"/>
    <w:multiLevelType w:val="hybridMultilevel"/>
    <w:tmpl w:val="4A864C56"/>
    <w:lvl w:ilvl="0" w:tplc="6F8CCD02">
      <w:numFmt w:val="bullet"/>
      <w:lvlText w:val="-"/>
      <w:lvlJc w:val="left"/>
      <w:pPr>
        <w:ind w:left="5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AEF29A4"/>
    <w:multiLevelType w:val="multilevel"/>
    <w:tmpl w:val="8160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314706">
    <w:abstractNumId w:val="2"/>
  </w:num>
  <w:num w:numId="2" w16cid:durableId="421071270">
    <w:abstractNumId w:val="1"/>
  </w:num>
  <w:num w:numId="3" w16cid:durableId="1351641906">
    <w:abstractNumId w:val="3"/>
  </w:num>
  <w:num w:numId="4" w16cid:durableId="16963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632"/>
    <w:rsid w:val="000355DF"/>
    <w:rsid w:val="00051B4A"/>
    <w:rsid w:val="00053BF3"/>
    <w:rsid w:val="0006679D"/>
    <w:rsid w:val="00074642"/>
    <w:rsid w:val="0007746D"/>
    <w:rsid w:val="000841BF"/>
    <w:rsid w:val="00092950"/>
    <w:rsid w:val="000B5F6B"/>
    <w:rsid w:val="000C126B"/>
    <w:rsid w:val="000C7977"/>
    <w:rsid w:val="000E066E"/>
    <w:rsid w:val="000E2818"/>
    <w:rsid w:val="00100569"/>
    <w:rsid w:val="001047EE"/>
    <w:rsid w:val="00106A8C"/>
    <w:rsid w:val="00113A64"/>
    <w:rsid w:val="00135E20"/>
    <w:rsid w:val="00140EC1"/>
    <w:rsid w:val="00154892"/>
    <w:rsid w:val="00164C1A"/>
    <w:rsid w:val="00173AD8"/>
    <w:rsid w:val="001809BC"/>
    <w:rsid w:val="001872C3"/>
    <w:rsid w:val="001A16B3"/>
    <w:rsid w:val="001B2C01"/>
    <w:rsid w:val="001C427A"/>
    <w:rsid w:val="001E5FC1"/>
    <w:rsid w:val="001F3E26"/>
    <w:rsid w:val="001F6C1D"/>
    <w:rsid w:val="002117E2"/>
    <w:rsid w:val="002203FD"/>
    <w:rsid w:val="002221B0"/>
    <w:rsid w:val="0022361F"/>
    <w:rsid w:val="00227840"/>
    <w:rsid w:val="00233D5E"/>
    <w:rsid w:val="00237194"/>
    <w:rsid w:val="002432BF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2D7A44"/>
    <w:rsid w:val="00303FB1"/>
    <w:rsid w:val="00325FA3"/>
    <w:rsid w:val="00331B46"/>
    <w:rsid w:val="0033427C"/>
    <w:rsid w:val="003376E6"/>
    <w:rsid w:val="00343800"/>
    <w:rsid w:val="00352580"/>
    <w:rsid w:val="0035260B"/>
    <w:rsid w:val="00354357"/>
    <w:rsid w:val="0035550C"/>
    <w:rsid w:val="00355DED"/>
    <w:rsid w:val="00363AB1"/>
    <w:rsid w:val="00365AF0"/>
    <w:rsid w:val="0036714A"/>
    <w:rsid w:val="00375EBC"/>
    <w:rsid w:val="0037670B"/>
    <w:rsid w:val="00382891"/>
    <w:rsid w:val="00383C8B"/>
    <w:rsid w:val="003A4FFE"/>
    <w:rsid w:val="003B5D55"/>
    <w:rsid w:val="003C7B16"/>
    <w:rsid w:val="003D6617"/>
    <w:rsid w:val="003E0692"/>
    <w:rsid w:val="003E08CB"/>
    <w:rsid w:val="003E2ECC"/>
    <w:rsid w:val="00402E4E"/>
    <w:rsid w:val="004032C5"/>
    <w:rsid w:val="00410F14"/>
    <w:rsid w:val="00412045"/>
    <w:rsid w:val="004134AE"/>
    <w:rsid w:val="0042326B"/>
    <w:rsid w:val="00424009"/>
    <w:rsid w:val="00424D69"/>
    <w:rsid w:val="0043069F"/>
    <w:rsid w:val="00434370"/>
    <w:rsid w:val="00453D47"/>
    <w:rsid w:val="004574A9"/>
    <w:rsid w:val="004661D1"/>
    <w:rsid w:val="004723FB"/>
    <w:rsid w:val="00477715"/>
    <w:rsid w:val="00481D66"/>
    <w:rsid w:val="0048561D"/>
    <w:rsid w:val="004A4D34"/>
    <w:rsid w:val="004C289A"/>
    <w:rsid w:val="004C6A2D"/>
    <w:rsid w:val="004D1693"/>
    <w:rsid w:val="004D4C2E"/>
    <w:rsid w:val="00500C15"/>
    <w:rsid w:val="00525344"/>
    <w:rsid w:val="00533B5E"/>
    <w:rsid w:val="00544253"/>
    <w:rsid w:val="00550C3D"/>
    <w:rsid w:val="00570DD3"/>
    <w:rsid w:val="00573BF8"/>
    <w:rsid w:val="00576183"/>
    <w:rsid w:val="00580134"/>
    <w:rsid w:val="00584BC6"/>
    <w:rsid w:val="00584C0E"/>
    <w:rsid w:val="005919F1"/>
    <w:rsid w:val="0059292F"/>
    <w:rsid w:val="0059674D"/>
    <w:rsid w:val="005A6679"/>
    <w:rsid w:val="005B6B5A"/>
    <w:rsid w:val="005C00D9"/>
    <w:rsid w:val="005C6E9C"/>
    <w:rsid w:val="005D3B18"/>
    <w:rsid w:val="005E054E"/>
    <w:rsid w:val="005E6F0D"/>
    <w:rsid w:val="005F65B2"/>
    <w:rsid w:val="005F7E72"/>
    <w:rsid w:val="0060061E"/>
    <w:rsid w:val="006049F9"/>
    <w:rsid w:val="0062340C"/>
    <w:rsid w:val="006340BD"/>
    <w:rsid w:val="0064192F"/>
    <w:rsid w:val="00647857"/>
    <w:rsid w:val="006562A5"/>
    <w:rsid w:val="00664500"/>
    <w:rsid w:val="00664B0F"/>
    <w:rsid w:val="00666996"/>
    <w:rsid w:val="00671DEE"/>
    <w:rsid w:val="00682CDB"/>
    <w:rsid w:val="00690438"/>
    <w:rsid w:val="00696233"/>
    <w:rsid w:val="006B1BFE"/>
    <w:rsid w:val="006B23BE"/>
    <w:rsid w:val="006B488C"/>
    <w:rsid w:val="006C06E9"/>
    <w:rsid w:val="006C1A07"/>
    <w:rsid w:val="006C4215"/>
    <w:rsid w:val="006D36F2"/>
    <w:rsid w:val="006D77C8"/>
    <w:rsid w:val="006E4136"/>
    <w:rsid w:val="00701EA7"/>
    <w:rsid w:val="00711D1C"/>
    <w:rsid w:val="0071490B"/>
    <w:rsid w:val="00724778"/>
    <w:rsid w:val="00732641"/>
    <w:rsid w:val="00754442"/>
    <w:rsid w:val="00791483"/>
    <w:rsid w:val="00791A44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4D19"/>
    <w:rsid w:val="00815A4D"/>
    <w:rsid w:val="00817926"/>
    <w:rsid w:val="00835CDF"/>
    <w:rsid w:val="00837EE9"/>
    <w:rsid w:val="00847E16"/>
    <w:rsid w:val="008526D2"/>
    <w:rsid w:val="008533E5"/>
    <w:rsid w:val="00856AD6"/>
    <w:rsid w:val="008629D8"/>
    <w:rsid w:val="00871AF5"/>
    <w:rsid w:val="008A3A6A"/>
    <w:rsid w:val="008A3BCB"/>
    <w:rsid w:val="008B2D82"/>
    <w:rsid w:val="008C1088"/>
    <w:rsid w:val="008C2EEE"/>
    <w:rsid w:val="008C7F88"/>
    <w:rsid w:val="008D5749"/>
    <w:rsid w:val="008E3784"/>
    <w:rsid w:val="009203B7"/>
    <w:rsid w:val="009214E6"/>
    <w:rsid w:val="009234BB"/>
    <w:rsid w:val="00923971"/>
    <w:rsid w:val="009253B7"/>
    <w:rsid w:val="0092780E"/>
    <w:rsid w:val="00936629"/>
    <w:rsid w:val="00943D74"/>
    <w:rsid w:val="00953A0B"/>
    <w:rsid w:val="00962503"/>
    <w:rsid w:val="009666AA"/>
    <w:rsid w:val="0098438A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E2DCE"/>
    <w:rsid w:val="009F0432"/>
    <w:rsid w:val="009F1D90"/>
    <w:rsid w:val="00A076B9"/>
    <w:rsid w:val="00A076BD"/>
    <w:rsid w:val="00A10D25"/>
    <w:rsid w:val="00A11F26"/>
    <w:rsid w:val="00A167E1"/>
    <w:rsid w:val="00A1680A"/>
    <w:rsid w:val="00A23E2B"/>
    <w:rsid w:val="00A248DC"/>
    <w:rsid w:val="00A374A0"/>
    <w:rsid w:val="00A407EC"/>
    <w:rsid w:val="00A43233"/>
    <w:rsid w:val="00A5389B"/>
    <w:rsid w:val="00A569E2"/>
    <w:rsid w:val="00A62902"/>
    <w:rsid w:val="00A63EF3"/>
    <w:rsid w:val="00A752E9"/>
    <w:rsid w:val="00A91E8B"/>
    <w:rsid w:val="00AA331D"/>
    <w:rsid w:val="00AB4C55"/>
    <w:rsid w:val="00AB55A7"/>
    <w:rsid w:val="00AC2FEA"/>
    <w:rsid w:val="00AE4050"/>
    <w:rsid w:val="00AF0836"/>
    <w:rsid w:val="00B0690C"/>
    <w:rsid w:val="00B06E02"/>
    <w:rsid w:val="00B10676"/>
    <w:rsid w:val="00B1274C"/>
    <w:rsid w:val="00B36E70"/>
    <w:rsid w:val="00B47632"/>
    <w:rsid w:val="00B60437"/>
    <w:rsid w:val="00B6408D"/>
    <w:rsid w:val="00B64751"/>
    <w:rsid w:val="00B66EE1"/>
    <w:rsid w:val="00B72C1C"/>
    <w:rsid w:val="00B8290A"/>
    <w:rsid w:val="00B83458"/>
    <w:rsid w:val="00B85532"/>
    <w:rsid w:val="00B865D2"/>
    <w:rsid w:val="00B909F9"/>
    <w:rsid w:val="00BA386A"/>
    <w:rsid w:val="00BA4423"/>
    <w:rsid w:val="00BA617F"/>
    <w:rsid w:val="00BB77B4"/>
    <w:rsid w:val="00BC0983"/>
    <w:rsid w:val="00BD217E"/>
    <w:rsid w:val="00BD5817"/>
    <w:rsid w:val="00BD7A75"/>
    <w:rsid w:val="00BE4185"/>
    <w:rsid w:val="00BF1D66"/>
    <w:rsid w:val="00BF5301"/>
    <w:rsid w:val="00BF7DF9"/>
    <w:rsid w:val="00C007FF"/>
    <w:rsid w:val="00C10738"/>
    <w:rsid w:val="00C325A1"/>
    <w:rsid w:val="00C33552"/>
    <w:rsid w:val="00C3588D"/>
    <w:rsid w:val="00C404DA"/>
    <w:rsid w:val="00C54C86"/>
    <w:rsid w:val="00C57115"/>
    <w:rsid w:val="00C6768F"/>
    <w:rsid w:val="00C777BD"/>
    <w:rsid w:val="00C8349E"/>
    <w:rsid w:val="00CB5E12"/>
    <w:rsid w:val="00CC77AD"/>
    <w:rsid w:val="00CD38AB"/>
    <w:rsid w:val="00CD6FED"/>
    <w:rsid w:val="00CE7EC8"/>
    <w:rsid w:val="00CF1DFF"/>
    <w:rsid w:val="00CF3265"/>
    <w:rsid w:val="00D128FD"/>
    <w:rsid w:val="00D14E60"/>
    <w:rsid w:val="00D238EE"/>
    <w:rsid w:val="00D24210"/>
    <w:rsid w:val="00D47A7C"/>
    <w:rsid w:val="00D55426"/>
    <w:rsid w:val="00D6226A"/>
    <w:rsid w:val="00D623AF"/>
    <w:rsid w:val="00D71E75"/>
    <w:rsid w:val="00D955E0"/>
    <w:rsid w:val="00D968D5"/>
    <w:rsid w:val="00D97025"/>
    <w:rsid w:val="00D97044"/>
    <w:rsid w:val="00D97286"/>
    <w:rsid w:val="00DA46A2"/>
    <w:rsid w:val="00DA6AA4"/>
    <w:rsid w:val="00DB5E2D"/>
    <w:rsid w:val="00DC1135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538C"/>
    <w:rsid w:val="00E26146"/>
    <w:rsid w:val="00E27C34"/>
    <w:rsid w:val="00E4133B"/>
    <w:rsid w:val="00E53ED5"/>
    <w:rsid w:val="00E54FD5"/>
    <w:rsid w:val="00E708A3"/>
    <w:rsid w:val="00E75483"/>
    <w:rsid w:val="00E81AA6"/>
    <w:rsid w:val="00E8238F"/>
    <w:rsid w:val="00E87CB0"/>
    <w:rsid w:val="00EA31A9"/>
    <w:rsid w:val="00EA401C"/>
    <w:rsid w:val="00EB3D6B"/>
    <w:rsid w:val="00EB6106"/>
    <w:rsid w:val="00EC6919"/>
    <w:rsid w:val="00EF1948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90F2A"/>
    <w:rsid w:val="00FC3B38"/>
    <w:rsid w:val="00FD0682"/>
    <w:rsid w:val="00FE1F5A"/>
    <w:rsid w:val="00FE4096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6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parks@ceg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arks@ceg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Wendy Sparks</cp:lastModifiedBy>
  <cp:revision>2</cp:revision>
  <cp:lastPrinted>2017-07-30T02:05:00Z</cp:lastPrinted>
  <dcterms:created xsi:type="dcterms:W3CDTF">2024-11-20T17:27:00Z</dcterms:created>
  <dcterms:modified xsi:type="dcterms:W3CDTF">2024-11-20T17:27:00Z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