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56E23126">
                <wp:simplePos x="0" y="0"/>
                <wp:positionH relativeFrom="column">
                  <wp:posOffset>2496820</wp:posOffset>
                </wp:positionH>
                <wp:positionV relativeFrom="page">
                  <wp:posOffset>279400</wp:posOffset>
                </wp:positionV>
                <wp:extent cx="2714625" cy="1329055"/>
                <wp:effectExtent l="0" t="0" r="3175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4A4FF362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Angie Corvers</w:t>
                            </w:r>
                          </w:p>
                          <w:p w14:paraId="1DC6086F" w14:textId="0A042F3C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Southeast Region Director</w:t>
                            </w:r>
                          </w:p>
                          <w:p w14:paraId="513E3F5F" w14:textId="7155359E" w:rsidR="0048561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12642 Brookshire</w:t>
                            </w:r>
                          </w:p>
                          <w:p w14:paraId="555ADC14" w14:textId="697854D5" w:rsidR="0058264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Baton Rouge, Louisiana</w:t>
                            </w:r>
                          </w:p>
                          <w:p w14:paraId="54991B17" w14:textId="1E4D2E76" w:rsidR="0058264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Home:  225-272-3608Cell: 225-445-7502</w:t>
                            </w:r>
                          </w:p>
                          <w:p w14:paraId="5DE62CDC" w14:textId="07E9C1EB" w:rsidR="0048561D" w:rsidRPr="0058264D" w:rsidRDefault="007B56A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Email</w:t>
                            </w:r>
                            <w:r w:rsidR="0058264D">
                              <w:rPr>
                                <w:rFonts w:ascii="Book Antiqua" w:hAnsi="Book Antiqua" w:cs="Arial"/>
                              </w:rPr>
                              <w:t>: ancorvers@cox.net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6.6pt;margin-top:22pt;width:213.75pt;height:10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" stroked="f">
                <v:textbox>
                  <w:txbxContent>
                    <w:p w14:paraId="3B754ADE" w14:textId="4A4FF362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Angie Corvers</w:t>
                      </w:r>
                    </w:p>
                    <w:p w14:paraId="1DC6086F" w14:textId="0A042F3C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Southeast Region Director</w:t>
                      </w:r>
                    </w:p>
                    <w:p w14:paraId="513E3F5F" w14:textId="7155359E" w:rsidR="0048561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12642 Brookshire</w:t>
                      </w:r>
                    </w:p>
                    <w:p w14:paraId="555ADC14" w14:textId="697854D5" w:rsidR="0058264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Baton Rouge, Louisiana</w:t>
                      </w:r>
                    </w:p>
                    <w:p w14:paraId="54991B17" w14:textId="1E4D2E76" w:rsidR="0058264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Home:  225-272-3608Cell: 225-445-7502</w:t>
                      </w:r>
                    </w:p>
                    <w:p w14:paraId="5DE62CDC" w14:textId="07E9C1EB" w:rsidR="0048561D" w:rsidRPr="0058264D" w:rsidRDefault="007B56AD" w:rsidP="00F2791B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Email</w:t>
                      </w:r>
                      <w:r w:rsidR="0058264D">
                        <w:rPr>
                          <w:rFonts w:ascii="Book Antiqua" w:hAnsi="Book Antiqua" w:cs="Arial"/>
                        </w:rPr>
                        <w:t>: ancorvers@cox.net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5D552E06" w:rsidR="00A63EF3" w:rsidRPr="00E2538C" w:rsidRDefault="006E0AFC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79D37" wp14:editId="35EBF1CA">
                <wp:simplePos x="0" y="0"/>
                <wp:positionH relativeFrom="column">
                  <wp:posOffset>-309880</wp:posOffset>
                </wp:positionH>
                <wp:positionV relativeFrom="paragraph">
                  <wp:posOffset>85090</wp:posOffset>
                </wp:positionV>
                <wp:extent cx="6197600" cy="8811895"/>
                <wp:effectExtent l="0" t="0" r="12700" b="14605"/>
                <wp:wrapNone/>
                <wp:docPr id="240593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8811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46431" w14:textId="77777777" w:rsidR="006E0AFC" w:rsidRPr="00C16F82" w:rsidRDefault="006E0AFC" w:rsidP="006E0AFC">
                            <w:pPr>
                              <w:ind w:left="4500" w:right="252" w:firstLine="54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DCC3E2" w14:textId="7B534E10" w:rsidR="008B2B3E" w:rsidRPr="00C16F82" w:rsidRDefault="005D4EA3" w:rsidP="006E0AFC">
                            <w:pPr>
                              <w:ind w:left="4500" w:right="252" w:firstLine="54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JU</w:t>
                            </w:r>
                            <w:r w:rsidR="00C87B6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LY</w:t>
                            </w:r>
                            <w:r w:rsidR="00F2791B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2B538C26" w14:textId="77777777" w:rsidR="008457C7" w:rsidRPr="00C16F82" w:rsidRDefault="008457C7" w:rsidP="008457C7">
                            <w:pPr>
                              <w:ind w:right="252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80F690" w14:textId="537AF973" w:rsidR="00C87B62" w:rsidRDefault="00C87B62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June was a hot, wet month for us in Baton Rouge. I know many of you had a lot of rain as well. I </w:t>
                            </w:r>
                            <w:r w:rsidR="00C6561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pray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you were safe through the bad weather. </w:t>
                            </w:r>
                          </w:p>
                          <w:p w14:paraId="6265FD3C" w14:textId="3438FEFF" w:rsidR="00C13325" w:rsidRDefault="00C13325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Congratulations to the Westbank Club on their 48</w:t>
                            </w:r>
                            <w:r w:rsidRPr="00C1332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birthday in April. Their birthday luncheon was very nice.</w:t>
                            </w:r>
                          </w:p>
                          <w:p w14:paraId="46352BE8" w14:textId="69C912D8" w:rsidR="008F1DA0" w:rsidRDefault="008F1DA0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Congratulations to the New Orleans Club on their 75</w:t>
                            </w:r>
                            <w:r w:rsidRPr="008F1DA0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birthday</w:t>
                            </w:r>
                            <w:r w:rsidR="00C1332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June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  <w:r w:rsidR="001C2E2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What a special milestone. Keep on keeping on</w:t>
                            </w:r>
                            <w:r w:rsidR="00C6561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1B44FAF8" w14:textId="75612E95" w:rsidR="00FF4274" w:rsidRDefault="00C87B62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Convention Packet has been distributed. I am looking forward to seeing many of you </w:t>
                            </w:r>
                            <w:r w:rsidR="00C6561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in Dallas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. We will have our “in person” Region Meeting on Thursday, September 26</w:t>
                            </w:r>
                            <w:r w:rsidRPr="00C87B6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, from 3:30 p.m. to 6:00 p.m. At the Virtual Region Meeting on April 20</w:t>
                            </w:r>
                            <w:r w:rsidRPr="00C87B6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the group decided that we did not need to order refreshments. I don’t think the meeting will </w:t>
                            </w:r>
                            <w:r w:rsidR="001C2E2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all that long, and you are welcome to bring a drink to the meeting if you wish. </w:t>
                            </w:r>
                          </w:p>
                          <w:p w14:paraId="439C4E1A" w14:textId="6BC6044B" w:rsidR="00FF4274" w:rsidRDefault="00FF4274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Both field trips being offered </w:t>
                            </w:r>
                            <w:r w:rsidR="001C2E2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at Convention look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great. </w:t>
                            </w:r>
                            <w:r w:rsidR="00D77D9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There will also be a certification field trip, and two </w:t>
                            </w:r>
                            <w:r w:rsidR="00C6561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additional </w:t>
                            </w:r>
                            <w:r w:rsidR="00D77D9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seminars</w:t>
                            </w:r>
                            <w:r w:rsidR="00C6561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7D9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available. </w:t>
                            </w:r>
                            <w:r w:rsidR="006F3DBB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D77D9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="001C2E2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D77D9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ymposium</w:t>
                            </w:r>
                            <w:r w:rsidR="006F3DBB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D77D9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the speakers at the Industry </w:t>
                            </w:r>
                            <w:r w:rsidR="008F1DA0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D77D9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uncheon and the Saturday Night </w:t>
                            </w:r>
                            <w:r w:rsidR="008F1DA0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Banquet </w:t>
                            </w:r>
                            <w:r w:rsidR="001C2E2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will </w:t>
                            </w:r>
                            <w:r w:rsidR="00D77D9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offer more opportunities for “Greater Knowledge”.</w:t>
                            </w:r>
                          </w:p>
                          <w:p w14:paraId="6754E61C" w14:textId="26029921" w:rsidR="00C87B62" w:rsidRDefault="00C87B62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1DA0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am still working to get the membership certificates corrected. As soon I have it all straight, I will send them to the presidents. </w:t>
                            </w:r>
                          </w:p>
                          <w:p w14:paraId="19D52023" w14:textId="26031AB4" w:rsidR="00C87B62" w:rsidRDefault="008F1DA0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hope you have had an opportunity to read the amendments that will be voted on at Convention. Please discuss these </w:t>
                            </w:r>
                            <w:r w:rsidR="001C2E2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 your meetings 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 that your president or delegate will be ready to vote at Convention. If there </w:t>
                            </w:r>
                            <w:r w:rsidR="00C6561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are 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questions or comments that you would like addressed, please let me know and I will do my best to get answers for you,</w:t>
                            </w:r>
                          </w:p>
                          <w:p w14:paraId="4BBC557F" w14:textId="77777777" w:rsidR="00812541" w:rsidRPr="00812541" w:rsidRDefault="00812541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30A116B" w14:textId="7A167CBD" w:rsidR="008B2B3E" w:rsidRPr="00C16F82" w:rsidRDefault="008457C7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Keep those spicy programs and meetings rolling!</w:t>
                            </w:r>
                          </w:p>
                          <w:p w14:paraId="00B67F84" w14:textId="77777777" w:rsidR="006E0AFC" w:rsidRPr="00812541" w:rsidRDefault="006E0AFC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BDB35D" w14:textId="77777777" w:rsidR="00025349" w:rsidRPr="00C16F82" w:rsidRDefault="00025349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Love to All!</w:t>
                            </w:r>
                          </w:p>
                          <w:p w14:paraId="7824B743" w14:textId="77777777" w:rsidR="00025349" w:rsidRPr="00C16F82" w:rsidRDefault="00025349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Angie</w:t>
                            </w:r>
                          </w:p>
                          <w:p w14:paraId="78E7C824" w14:textId="1B3BCE28" w:rsidR="00B831AD" w:rsidRDefault="00B831AD" w:rsidP="001C2E25">
                            <w:pPr>
                              <w:pageBreakBefore/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330E33" w14:textId="0130B680" w:rsidR="00D70743" w:rsidRPr="0079010D" w:rsidRDefault="00D70743" w:rsidP="0079010D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5528B3" w14:textId="77777777" w:rsidR="00A14BDC" w:rsidRPr="001C3267" w:rsidRDefault="00A14BDC" w:rsidP="00D70743">
                            <w:pPr>
                              <w:ind w:left="180" w:right="252" w:firstLine="540"/>
                              <w:rPr>
                                <w:rFonts w:ascii="Charm" w:hAnsi="Charm" w:cs="Charm"/>
                                <w:b/>
                                <w:bCs/>
                              </w:rPr>
                            </w:pPr>
                          </w:p>
                          <w:p w14:paraId="148EC7C1" w14:textId="36253ED0" w:rsidR="00F2791B" w:rsidRPr="00F2791B" w:rsidRDefault="00A14BDC" w:rsidP="00A14BDC">
                            <w:pPr>
                              <w:ind w:right="252" w:firstLine="720"/>
                              <w:rPr>
                                <w:rFonts w:ascii="Charm" w:hAnsi="Charm" w:cs="Char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70743" w:rsidRPr="007D6308">
                              <w:rPr>
                                <w:rFonts w:ascii="Charm" w:hAnsi="Charm" w:cs="Charm" w:hint="cs"/>
                                <w:b/>
                                <w:bCs/>
                                <w:sz w:val="28"/>
                                <w:szCs w:val="28"/>
                              </w:rPr>
                              <w:t>“SPICE UP YOUR LIFE WITH DESK AND DERRICK!”</w:t>
                            </w:r>
                          </w:p>
                          <w:p w14:paraId="4491EA11" w14:textId="77777777" w:rsidR="00F2791B" w:rsidRPr="007D6308" w:rsidRDefault="00F2791B" w:rsidP="00F2791B">
                            <w:pPr>
                              <w:ind w:left="180" w:right="252"/>
                              <w:rPr>
                                <w:rFonts w:ascii="Charm" w:hAnsi="Charm" w:cs="Charm"/>
                                <w:sz w:val="28"/>
                                <w:szCs w:val="28"/>
                              </w:rPr>
                            </w:pPr>
                          </w:p>
                          <w:p w14:paraId="3BE94371" w14:textId="77777777" w:rsidR="00F2791B" w:rsidRDefault="00F27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9D37" id="Text Box 1" o:spid="_x0000_s1027" type="#_x0000_t202" style="position:absolute;margin-left:-24.4pt;margin-top:6.7pt;width:488pt;height:69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" fillcolor="white [3201]" strokeweight=".5pt">
                <v:textbox>
                  <w:txbxContent>
                    <w:p w14:paraId="79246431" w14:textId="77777777" w:rsidR="006E0AFC" w:rsidRPr="00C16F82" w:rsidRDefault="006E0AFC" w:rsidP="006E0AFC">
                      <w:pPr>
                        <w:ind w:left="4500" w:right="252" w:firstLine="54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DCC3E2" w14:textId="7B534E10" w:rsidR="008B2B3E" w:rsidRPr="00C16F82" w:rsidRDefault="005D4EA3" w:rsidP="006E0AFC">
                      <w:pPr>
                        <w:ind w:left="4500" w:right="252" w:firstLine="54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JU</w:t>
                      </w:r>
                      <w:r w:rsidR="00C87B6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LY</w:t>
                      </w:r>
                      <w:r w:rsidR="00F2791B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2B538C26" w14:textId="77777777" w:rsidR="008457C7" w:rsidRPr="00C16F82" w:rsidRDefault="008457C7" w:rsidP="008457C7">
                      <w:pPr>
                        <w:ind w:right="252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80F690" w14:textId="537AF973" w:rsidR="00C87B62" w:rsidRDefault="00C87B62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June was a hot, wet month for us in Baton Rouge. I know many of you had a lot of rain as well. I </w:t>
                      </w:r>
                      <w:r w:rsidR="00C6561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pray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you were safe through the bad weather. </w:t>
                      </w:r>
                    </w:p>
                    <w:p w14:paraId="6265FD3C" w14:textId="3438FEFF" w:rsidR="00C13325" w:rsidRDefault="00C13325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Congratulations to the Westbank Club on their 48</w:t>
                      </w:r>
                      <w:r w:rsidRPr="00C1332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birthday in April. Their birthday luncheon was very nice.</w:t>
                      </w:r>
                    </w:p>
                    <w:p w14:paraId="46352BE8" w14:textId="69C912D8" w:rsidR="008F1DA0" w:rsidRDefault="008F1DA0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Congratulations to the New Orleans Club on their 75</w:t>
                      </w:r>
                      <w:r w:rsidRPr="008F1DA0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birthday</w:t>
                      </w:r>
                      <w:r w:rsidR="00C1332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in June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  <w:r w:rsidR="001C2E2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What a special milestone. Keep on keeping on</w:t>
                      </w:r>
                      <w:r w:rsidR="00C6561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p w14:paraId="1B44FAF8" w14:textId="75612E95" w:rsidR="00FF4274" w:rsidRDefault="00C87B62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The Convention Packet has been distributed. I am looking forward to seeing many of you </w:t>
                      </w:r>
                      <w:r w:rsidR="00C6561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in Dallas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. We will have our “in person” Region Meeting on Thursday, September 26</w:t>
                      </w:r>
                      <w:r w:rsidRPr="00C87B6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, from 3:30 p.m. to 6:00 p.m. At the Virtual Region Meeting on April 20</w:t>
                      </w:r>
                      <w:r w:rsidRPr="00C87B6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, the group decided that we did not need to order refreshments. I don’t think the meeting will </w:t>
                      </w:r>
                      <w:r w:rsidR="001C2E2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be 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all that long, and you are welcome to bring a drink to the meeting if you wish. </w:t>
                      </w:r>
                    </w:p>
                    <w:p w14:paraId="439C4E1A" w14:textId="6BC6044B" w:rsidR="00FF4274" w:rsidRDefault="00FF4274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Both field trips being offered </w:t>
                      </w:r>
                      <w:r w:rsidR="001C2E2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at Convention look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great. </w:t>
                      </w:r>
                      <w:r w:rsidR="00D77D9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There will also be a certification field trip, and two </w:t>
                      </w:r>
                      <w:r w:rsidR="00C6561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additional </w:t>
                      </w:r>
                      <w:r w:rsidR="00D77D9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seminars</w:t>
                      </w:r>
                      <w:r w:rsidR="00C6561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77D9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available. </w:t>
                      </w:r>
                      <w:r w:rsidR="006F3DBB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D77D9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he </w:t>
                      </w:r>
                      <w:r w:rsidR="001C2E2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D77D9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ymposium</w:t>
                      </w:r>
                      <w:r w:rsidR="006F3DBB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D77D9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and the speakers at the Industry </w:t>
                      </w:r>
                      <w:r w:rsidR="008F1DA0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="00D77D9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uncheon and the Saturday Night </w:t>
                      </w:r>
                      <w:r w:rsidR="008F1DA0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Banquet </w:t>
                      </w:r>
                      <w:r w:rsidR="001C2E2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will </w:t>
                      </w:r>
                      <w:r w:rsidR="00D77D9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offer more opportunities for “Greater Knowledge”.</w:t>
                      </w:r>
                    </w:p>
                    <w:p w14:paraId="6754E61C" w14:textId="26029921" w:rsidR="00C87B62" w:rsidRDefault="00C87B62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F1DA0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I am still working to get the membership certificates corrected. As soon I have it all straight, I will send them to the presidents. </w:t>
                      </w:r>
                    </w:p>
                    <w:p w14:paraId="19D52023" w14:textId="26031AB4" w:rsidR="00C87B62" w:rsidRDefault="008F1DA0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I hope you have had an opportunity to read the amendments that will be voted on at Convention. Please discuss these </w:t>
                      </w:r>
                      <w:r w:rsidR="001C2E2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at your meetings 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so that your president or delegate will be ready to vote at Convention. If there </w:t>
                      </w:r>
                      <w:r w:rsidR="00C6561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are 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questions or comments that you would like addressed, please let me know and I will do my best to get answers for you,</w:t>
                      </w:r>
                    </w:p>
                    <w:p w14:paraId="4BBC557F" w14:textId="77777777" w:rsidR="00812541" w:rsidRPr="00812541" w:rsidRDefault="00812541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30A116B" w14:textId="7A167CBD" w:rsidR="008B2B3E" w:rsidRPr="00C16F82" w:rsidRDefault="008457C7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Keep those spicy programs and meetings rolling!</w:t>
                      </w:r>
                    </w:p>
                    <w:p w14:paraId="00B67F84" w14:textId="77777777" w:rsidR="006E0AFC" w:rsidRPr="00812541" w:rsidRDefault="006E0AFC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FBDB35D" w14:textId="77777777" w:rsidR="00025349" w:rsidRPr="00C16F82" w:rsidRDefault="00025349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  <w:t>Love to All!</w:t>
                      </w:r>
                    </w:p>
                    <w:p w14:paraId="7824B743" w14:textId="77777777" w:rsidR="00025349" w:rsidRPr="00C16F82" w:rsidRDefault="00025349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Angie</w:t>
                      </w:r>
                    </w:p>
                    <w:p w14:paraId="78E7C824" w14:textId="1B3BCE28" w:rsidR="00B831AD" w:rsidRDefault="00B831AD" w:rsidP="001C2E25">
                      <w:pPr>
                        <w:pageBreakBefore/>
                        <w:ind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330E33" w14:textId="0130B680" w:rsidR="00D70743" w:rsidRPr="0079010D" w:rsidRDefault="00D70743" w:rsidP="0079010D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35528B3" w14:textId="77777777" w:rsidR="00A14BDC" w:rsidRPr="001C3267" w:rsidRDefault="00A14BDC" w:rsidP="00D70743">
                      <w:pPr>
                        <w:ind w:left="180" w:right="252" w:firstLine="540"/>
                        <w:rPr>
                          <w:rFonts w:ascii="Charm" w:hAnsi="Charm" w:cs="Charm"/>
                          <w:b/>
                          <w:bCs/>
                        </w:rPr>
                      </w:pPr>
                    </w:p>
                    <w:p w14:paraId="148EC7C1" w14:textId="36253ED0" w:rsidR="00F2791B" w:rsidRPr="00F2791B" w:rsidRDefault="00A14BDC" w:rsidP="00A14BDC">
                      <w:pPr>
                        <w:ind w:right="252" w:firstLine="720"/>
                        <w:rPr>
                          <w:rFonts w:ascii="Charm" w:hAnsi="Charm" w:cs="Charm"/>
                          <w:sz w:val="24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D70743" w:rsidRPr="007D6308">
                        <w:rPr>
                          <w:rFonts w:ascii="Charm" w:hAnsi="Charm" w:cs="Charm" w:hint="cs"/>
                          <w:b/>
                          <w:bCs/>
                          <w:sz w:val="28"/>
                          <w:szCs w:val="28"/>
                        </w:rPr>
                        <w:t>“SPICE UP YOUR LIFE WITH DESK AND DERRICK!”</w:t>
                      </w:r>
                    </w:p>
                    <w:p w14:paraId="4491EA11" w14:textId="77777777" w:rsidR="00F2791B" w:rsidRPr="007D6308" w:rsidRDefault="00F2791B" w:rsidP="00F2791B">
                      <w:pPr>
                        <w:ind w:left="180" w:right="252"/>
                        <w:rPr>
                          <w:rFonts w:ascii="Charm" w:hAnsi="Charm" w:cs="Charm"/>
                          <w:sz w:val="28"/>
                          <w:szCs w:val="28"/>
                        </w:rPr>
                      </w:pPr>
                    </w:p>
                    <w:p w14:paraId="3BE94371" w14:textId="77777777" w:rsidR="00F2791B" w:rsidRDefault="00F2791B"/>
                  </w:txbxContent>
                </v:textbox>
              </v:shape>
            </w:pict>
          </mc:Fallback>
        </mc:AlternateContent>
      </w:r>
    </w:p>
    <w:p w14:paraId="03BDBDAF" w14:textId="3FEADFA1" w:rsidR="00A63EF3" w:rsidRPr="00E2538C" w:rsidRDefault="00A63EF3">
      <w:pPr>
        <w:rPr>
          <w:rFonts w:ascii="Book Antiqua" w:hAnsi="Book Antiqua" w:cs="Arial"/>
        </w:rPr>
      </w:pPr>
    </w:p>
    <w:p w14:paraId="21228A10" w14:textId="31B3E496" w:rsidR="00051B4A" w:rsidRPr="008C7F88" w:rsidRDefault="00A5389B" w:rsidP="00051B4A">
      <w:pPr>
        <w:ind w:left="180" w:right="252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14:paraId="1A87A23A" w14:textId="43E14DAA" w:rsidR="003C5A61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56C81CC8" w14:textId="77777777" w:rsidR="00F2791B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02DAA436" w14:textId="77777777" w:rsidR="00F2791B" w:rsidRPr="007D6308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606750E7" w14:textId="77777777" w:rsidR="003C5A61" w:rsidRPr="007D6308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45175716" w14:textId="77777777" w:rsidR="00C325A1" w:rsidRPr="008C7F88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45E4DE2D">
                <wp:simplePos x="0" y="0"/>
                <wp:positionH relativeFrom="column">
                  <wp:posOffset>-1731645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Carl E. Gungoll Expl.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12C19FDF" w14:textId="61D6285D" w:rsidR="00113A64" w:rsidRPr="009F0982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3D94D490" w14:textId="6FD76507" w:rsidR="00283C77" w:rsidRPr="009F0982" w:rsidRDefault="00113A64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3A54C427" w:rsidR="00A248DC" w:rsidRPr="009D64C6" w:rsidRDefault="009F098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ExxonMobil </w:t>
                            </w:r>
                            <w:r w:rsidR="000701A8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Chemicals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8" style="position:absolute;left:0;text-align:left;margin-left:-136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&#13;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Carl E. Gungoll Expl.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12C19FDF" w14:textId="61D6285D" w:rsidR="00113A64" w:rsidRPr="009F0982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3D94D490" w14:textId="6FD76507" w:rsidR="00283C77" w:rsidRPr="009F0982" w:rsidRDefault="00113A64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3A54C427" w:rsidR="00A248DC" w:rsidRPr="009D64C6" w:rsidRDefault="009F098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ExxonMobil </w:t>
                      </w:r>
                      <w:r w:rsidR="000701A8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Chemicals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15E78A15">
                <wp:simplePos x="0" y="0"/>
                <wp:positionH relativeFrom="column">
                  <wp:posOffset>-316230</wp:posOffset>
                </wp:positionH>
                <wp:positionV relativeFrom="page">
                  <wp:posOffset>277495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A01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4.9pt,21.85pt" to="-24.9pt,77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" o:allowincell="f">
                <w10:wrap anchory="page"/>
                <w10:anchorlock/>
              </v:line>
            </w:pict>
          </mc:Fallback>
        </mc:AlternateContent>
      </w:r>
    </w:p>
    <w:sectPr w:rsidR="00C325A1" w:rsidRPr="008C7F88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m">
    <w:altName w:val="Browallia New"/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02ACD"/>
    <w:rsid w:val="00011682"/>
    <w:rsid w:val="00024632"/>
    <w:rsid w:val="00025349"/>
    <w:rsid w:val="000355DF"/>
    <w:rsid w:val="00051B4A"/>
    <w:rsid w:val="00053BF3"/>
    <w:rsid w:val="00057134"/>
    <w:rsid w:val="0006679D"/>
    <w:rsid w:val="000701A8"/>
    <w:rsid w:val="00074642"/>
    <w:rsid w:val="0007746D"/>
    <w:rsid w:val="000841BF"/>
    <w:rsid w:val="00092950"/>
    <w:rsid w:val="000B5F6B"/>
    <w:rsid w:val="000C126B"/>
    <w:rsid w:val="000E2818"/>
    <w:rsid w:val="000F060F"/>
    <w:rsid w:val="00100569"/>
    <w:rsid w:val="00106A8C"/>
    <w:rsid w:val="00113A64"/>
    <w:rsid w:val="00135E20"/>
    <w:rsid w:val="00140EC1"/>
    <w:rsid w:val="00154892"/>
    <w:rsid w:val="00173AD8"/>
    <w:rsid w:val="001809BC"/>
    <w:rsid w:val="001872C3"/>
    <w:rsid w:val="001A16B3"/>
    <w:rsid w:val="001B2C01"/>
    <w:rsid w:val="001B3513"/>
    <w:rsid w:val="001C2E25"/>
    <w:rsid w:val="001C3267"/>
    <w:rsid w:val="001C427A"/>
    <w:rsid w:val="001E137E"/>
    <w:rsid w:val="001E5FC1"/>
    <w:rsid w:val="001F3E26"/>
    <w:rsid w:val="001F6C1D"/>
    <w:rsid w:val="002117E2"/>
    <w:rsid w:val="002203FD"/>
    <w:rsid w:val="002221B0"/>
    <w:rsid w:val="0023105C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303FB1"/>
    <w:rsid w:val="00325FA3"/>
    <w:rsid w:val="00331B46"/>
    <w:rsid w:val="0033427C"/>
    <w:rsid w:val="003376E6"/>
    <w:rsid w:val="00343800"/>
    <w:rsid w:val="00352580"/>
    <w:rsid w:val="0035260B"/>
    <w:rsid w:val="0035550C"/>
    <w:rsid w:val="00355DED"/>
    <w:rsid w:val="00365AF0"/>
    <w:rsid w:val="0036714A"/>
    <w:rsid w:val="00375EBC"/>
    <w:rsid w:val="0037670B"/>
    <w:rsid w:val="00382891"/>
    <w:rsid w:val="00387F56"/>
    <w:rsid w:val="003A4FFE"/>
    <w:rsid w:val="003C5A61"/>
    <w:rsid w:val="003C7B16"/>
    <w:rsid w:val="003D3A99"/>
    <w:rsid w:val="003D6617"/>
    <w:rsid w:val="003E0692"/>
    <w:rsid w:val="003E08CB"/>
    <w:rsid w:val="00402E4E"/>
    <w:rsid w:val="004032C5"/>
    <w:rsid w:val="00410F14"/>
    <w:rsid w:val="00412045"/>
    <w:rsid w:val="00413BBE"/>
    <w:rsid w:val="00424D69"/>
    <w:rsid w:val="00434370"/>
    <w:rsid w:val="00453D47"/>
    <w:rsid w:val="004661D1"/>
    <w:rsid w:val="004723FB"/>
    <w:rsid w:val="00481D66"/>
    <w:rsid w:val="0048561D"/>
    <w:rsid w:val="00495A2C"/>
    <w:rsid w:val="00497D03"/>
    <w:rsid w:val="004A4D34"/>
    <w:rsid w:val="004C6A2D"/>
    <w:rsid w:val="004D1693"/>
    <w:rsid w:val="00500C15"/>
    <w:rsid w:val="00525344"/>
    <w:rsid w:val="00533B5E"/>
    <w:rsid w:val="00544253"/>
    <w:rsid w:val="00550C3D"/>
    <w:rsid w:val="00563091"/>
    <w:rsid w:val="00570DD3"/>
    <w:rsid w:val="00573BF8"/>
    <w:rsid w:val="00576183"/>
    <w:rsid w:val="0058264D"/>
    <w:rsid w:val="00584BC6"/>
    <w:rsid w:val="005919F1"/>
    <w:rsid w:val="00593FF6"/>
    <w:rsid w:val="0059674D"/>
    <w:rsid w:val="005C00D9"/>
    <w:rsid w:val="005C6603"/>
    <w:rsid w:val="005C6E9C"/>
    <w:rsid w:val="005D3B18"/>
    <w:rsid w:val="005D4EA3"/>
    <w:rsid w:val="005E054E"/>
    <w:rsid w:val="005E6F0D"/>
    <w:rsid w:val="005F7E72"/>
    <w:rsid w:val="0062340C"/>
    <w:rsid w:val="0063378C"/>
    <w:rsid w:val="006340BD"/>
    <w:rsid w:val="0064192F"/>
    <w:rsid w:val="00664500"/>
    <w:rsid w:val="00664B0F"/>
    <w:rsid w:val="00666996"/>
    <w:rsid w:val="00671DEE"/>
    <w:rsid w:val="00682CDB"/>
    <w:rsid w:val="00690438"/>
    <w:rsid w:val="00696233"/>
    <w:rsid w:val="00696EE7"/>
    <w:rsid w:val="006C06E9"/>
    <w:rsid w:val="006C4215"/>
    <w:rsid w:val="006D36F2"/>
    <w:rsid w:val="006E0AFC"/>
    <w:rsid w:val="006E4136"/>
    <w:rsid w:val="006F3DBB"/>
    <w:rsid w:val="00701EA7"/>
    <w:rsid w:val="00711D1C"/>
    <w:rsid w:val="0071490B"/>
    <w:rsid w:val="00724778"/>
    <w:rsid w:val="007265E2"/>
    <w:rsid w:val="00754442"/>
    <w:rsid w:val="00760D3E"/>
    <w:rsid w:val="0079010D"/>
    <w:rsid w:val="00791483"/>
    <w:rsid w:val="00791FA7"/>
    <w:rsid w:val="007A3B91"/>
    <w:rsid w:val="007A523B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2541"/>
    <w:rsid w:val="00813058"/>
    <w:rsid w:val="0081365D"/>
    <w:rsid w:val="00817926"/>
    <w:rsid w:val="00835CDF"/>
    <w:rsid w:val="008457C7"/>
    <w:rsid w:val="008526D2"/>
    <w:rsid w:val="008533E5"/>
    <w:rsid w:val="008629D8"/>
    <w:rsid w:val="00871AF5"/>
    <w:rsid w:val="008A3A6A"/>
    <w:rsid w:val="008A3BCB"/>
    <w:rsid w:val="008B2B3E"/>
    <w:rsid w:val="008B2D82"/>
    <w:rsid w:val="008C1088"/>
    <w:rsid w:val="008C26CA"/>
    <w:rsid w:val="008C2EEE"/>
    <w:rsid w:val="008C7F88"/>
    <w:rsid w:val="008E3784"/>
    <w:rsid w:val="008F1DA0"/>
    <w:rsid w:val="009203B7"/>
    <w:rsid w:val="009214E6"/>
    <w:rsid w:val="00923971"/>
    <w:rsid w:val="009253B7"/>
    <w:rsid w:val="0092780E"/>
    <w:rsid w:val="00936629"/>
    <w:rsid w:val="00943D74"/>
    <w:rsid w:val="0094640D"/>
    <w:rsid w:val="00953A0B"/>
    <w:rsid w:val="009666AA"/>
    <w:rsid w:val="00980F18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50A8"/>
    <w:rsid w:val="009D5F5B"/>
    <w:rsid w:val="009D64C6"/>
    <w:rsid w:val="009F0432"/>
    <w:rsid w:val="009F0982"/>
    <w:rsid w:val="009F1D90"/>
    <w:rsid w:val="00A076B9"/>
    <w:rsid w:val="00A076BD"/>
    <w:rsid w:val="00A11F26"/>
    <w:rsid w:val="00A14BDC"/>
    <w:rsid w:val="00A1680A"/>
    <w:rsid w:val="00A23E2B"/>
    <w:rsid w:val="00A248DC"/>
    <w:rsid w:val="00A374A0"/>
    <w:rsid w:val="00A407EC"/>
    <w:rsid w:val="00A5389B"/>
    <w:rsid w:val="00A569E2"/>
    <w:rsid w:val="00A62902"/>
    <w:rsid w:val="00A63EF3"/>
    <w:rsid w:val="00A643E5"/>
    <w:rsid w:val="00A91E8B"/>
    <w:rsid w:val="00AA2314"/>
    <w:rsid w:val="00AA331D"/>
    <w:rsid w:val="00AB4C55"/>
    <w:rsid w:val="00AB55A7"/>
    <w:rsid w:val="00AE4050"/>
    <w:rsid w:val="00AF0836"/>
    <w:rsid w:val="00B0690C"/>
    <w:rsid w:val="00B10676"/>
    <w:rsid w:val="00B1274C"/>
    <w:rsid w:val="00B36E70"/>
    <w:rsid w:val="00B47632"/>
    <w:rsid w:val="00B60437"/>
    <w:rsid w:val="00B6408D"/>
    <w:rsid w:val="00B66EE1"/>
    <w:rsid w:val="00B8290A"/>
    <w:rsid w:val="00B831AD"/>
    <w:rsid w:val="00B83458"/>
    <w:rsid w:val="00B85532"/>
    <w:rsid w:val="00B909F9"/>
    <w:rsid w:val="00BA386A"/>
    <w:rsid w:val="00BA617F"/>
    <w:rsid w:val="00BA708A"/>
    <w:rsid w:val="00BC0983"/>
    <w:rsid w:val="00BD217E"/>
    <w:rsid w:val="00BD7A75"/>
    <w:rsid w:val="00BE4185"/>
    <w:rsid w:val="00BF1D66"/>
    <w:rsid w:val="00BF5301"/>
    <w:rsid w:val="00BF7DF9"/>
    <w:rsid w:val="00C007FF"/>
    <w:rsid w:val="00C10738"/>
    <w:rsid w:val="00C13325"/>
    <w:rsid w:val="00C16F82"/>
    <w:rsid w:val="00C325A1"/>
    <w:rsid w:val="00C33552"/>
    <w:rsid w:val="00C404DA"/>
    <w:rsid w:val="00C605A5"/>
    <w:rsid w:val="00C6561E"/>
    <w:rsid w:val="00C777BD"/>
    <w:rsid w:val="00C8349E"/>
    <w:rsid w:val="00C87B62"/>
    <w:rsid w:val="00C94E00"/>
    <w:rsid w:val="00C95AD1"/>
    <w:rsid w:val="00CB25DA"/>
    <w:rsid w:val="00CB5E12"/>
    <w:rsid w:val="00CC77AD"/>
    <w:rsid w:val="00CD2CC6"/>
    <w:rsid w:val="00CD38AB"/>
    <w:rsid w:val="00CE7EC8"/>
    <w:rsid w:val="00CF3265"/>
    <w:rsid w:val="00CF449A"/>
    <w:rsid w:val="00D128FD"/>
    <w:rsid w:val="00D14E60"/>
    <w:rsid w:val="00D238EE"/>
    <w:rsid w:val="00D24210"/>
    <w:rsid w:val="00D55426"/>
    <w:rsid w:val="00D6226A"/>
    <w:rsid w:val="00D623AF"/>
    <w:rsid w:val="00D674FE"/>
    <w:rsid w:val="00D70743"/>
    <w:rsid w:val="00D71E75"/>
    <w:rsid w:val="00D73604"/>
    <w:rsid w:val="00D77D96"/>
    <w:rsid w:val="00D955E0"/>
    <w:rsid w:val="00D968D5"/>
    <w:rsid w:val="00D97025"/>
    <w:rsid w:val="00D97286"/>
    <w:rsid w:val="00DA46A2"/>
    <w:rsid w:val="00DB5E2D"/>
    <w:rsid w:val="00DC38FB"/>
    <w:rsid w:val="00DC5423"/>
    <w:rsid w:val="00DD45B0"/>
    <w:rsid w:val="00DD75C4"/>
    <w:rsid w:val="00DF279A"/>
    <w:rsid w:val="00DF44A5"/>
    <w:rsid w:val="00E02DB2"/>
    <w:rsid w:val="00E072BF"/>
    <w:rsid w:val="00E133D3"/>
    <w:rsid w:val="00E149A7"/>
    <w:rsid w:val="00E174DB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7CB0"/>
    <w:rsid w:val="00EA31A9"/>
    <w:rsid w:val="00EA401C"/>
    <w:rsid w:val="00EB6106"/>
    <w:rsid w:val="00EC6919"/>
    <w:rsid w:val="00EF1948"/>
    <w:rsid w:val="00EF731E"/>
    <w:rsid w:val="00F13DE9"/>
    <w:rsid w:val="00F17E4C"/>
    <w:rsid w:val="00F26B7D"/>
    <w:rsid w:val="00F27468"/>
    <w:rsid w:val="00F2791B"/>
    <w:rsid w:val="00F30555"/>
    <w:rsid w:val="00F3242F"/>
    <w:rsid w:val="00F32DEA"/>
    <w:rsid w:val="00F37E7A"/>
    <w:rsid w:val="00F40BCE"/>
    <w:rsid w:val="00F45DE2"/>
    <w:rsid w:val="00F46185"/>
    <w:rsid w:val="00F47747"/>
    <w:rsid w:val="00F60F99"/>
    <w:rsid w:val="00F71D45"/>
    <w:rsid w:val="00F7269B"/>
    <w:rsid w:val="00F805CC"/>
    <w:rsid w:val="00FB2276"/>
    <w:rsid w:val="00FC3B38"/>
    <w:rsid w:val="00FD0682"/>
    <w:rsid w:val="00FE1F5A"/>
    <w:rsid w:val="00FF4274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C:\Users\Jolie\Desktop\Desktop Templates\ADDC\2021 ADDC Letterhead.dotx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ancorvers@me.com</cp:lastModifiedBy>
  <cp:revision>3</cp:revision>
  <cp:lastPrinted>2024-04-22T23:07:00Z</cp:lastPrinted>
  <dcterms:created xsi:type="dcterms:W3CDTF">2024-06-18T01:19:00Z</dcterms:created>
  <dcterms:modified xsi:type="dcterms:W3CDTF">2024-07-10T15:46:00Z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