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671EC" w14:textId="77777777" w:rsidR="00A63EF3" w:rsidRPr="00E2538C" w:rsidRDefault="002914F1">
      <w:pPr>
        <w:rPr>
          <w:rFonts w:ascii="Book Antiqua" w:hAnsi="Book Antiqua" w:cs="Arial"/>
        </w:rPr>
      </w:pPr>
      <w:r w:rsidRPr="00E2538C">
        <w:rPr>
          <w:rFonts w:ascii="Book Antiqua" w:hAnsi="Book Antiqua"/>
          <w:noProof/>
        </w:rPr>
        <w:drawing>
          <wp:anchor distT="0" distB="0" distL="114300" distR="114300" simplePos="0" relativeHeight="251659264" behindDoc="1" locked="0" layoutInCell="1" allowOverlap="1" wp14:anchorId="545A60E1" wp14:editId="2A436EE2">
            <wp:simplePos x="0" y="0"/>
            <wp:positionH relativeFrom="column">
              <wp:posOffset>-1731645</wp:posOffset>
            </wp:positionH>
            <wp:positionV relativeFrom="paragraph">
              <wp:posOffset>116840</wp:posOffset>
            </wp:positionV>
            <wp:extent cx="13716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300" y="20861"/>
                <wp:lineTo x="21300" y="0"/>
                <wp:lineTo x="0" y="0"/>
              </wp:wrapPolygon>
            </wp:wrapTight>
            <wp:docPr id="5" name="Picture 5" descr="ADDC Member Pin - ADO cli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C Member Pin - ADO cli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D1A2B" w14:textId="77777777" w:rsidR="00A63EF3" w:rsidRPr="00E2538C" w:rsidRDefault="0048561D">
      <w:pPr>
        <w:rPr>
          <w:rFonts w:ascii="Book Antiqua" w:hAnsi="Book Antiqua" w:cs="Arial"/>
        </w:rPr>
      </w:pPr>
      <w:r>
        <w:rPr>
          <w:rFonts w:ascii="Book Antiqua" w:hAnsi="Book Antiqua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8019117" wp14:editId="3402B2C3">
                <wp:simplePos x="0" y="0"/>
                <wp:positionH relativeFrom="column">
                  <wp:posOffset>2465070</wp:posOffset>
                </wp:positionH>
                <wp:positionV relativeFrom="page">
                  <wp:posOffset>381000</wp:posOffset>
                </wp:positionV>
                <wp:extent cx="2714625" cy="106680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44501" w14:textId="595F54B9" w:rsidR="0048561D" w:rsidRPr="00F805CC" w:rsidRDefault="006D2A6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bCs/>
                                <w:noProof/>
                              </w:rPr>
                              <w:t>Kay McKinley</w:t>
                            </w:r>
                          </w:p>
                          <w:p w14:paraId="7A5837CA" w14:textId="42BC32B7" w:rsidR="0048561D" w:rsidRPr="00F805CC" w:rsidRDefault="006D2A6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Central Region Director</w:t>
                            </w:r>
                          </w:p>
                          <w:p w14:paraId="1B263836" w14:textId="51792B9E" w:rsidR="0048561D" w:rsidRDefault="006D2A6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Route 1, Box 12  Hooker, OK  73945</w:t>
                            </w:r>
                          </w:p>
                          <w:p w14:paraId="24473DB2" w14:textId="70E88D85" w:rsidR="0048561D" w:rsidRPr="00F805CC" w:rsidRDefault="006D2A6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Cs/>
                                <w:noProof/>
                              </w:rPr>
                              <w:t>620.629.3878</w:t>
                            </w:r>
                          </w:p>
                          <w:p w14:paraId="5C16937B" w14:textId="5C19727A" w:rsidR="0048561D" w:rsidRPr="00402E4E" w:rsidRDefault="006D2A63" w:rsidP="0048561D">
                            <w:pPr>
                              <w:jc w:val="right"/>
                              <w:rPr>
                                <w:rFonts w:ascii="Book Antiqua" w:hAnsi="Book Antiqua" w:cs="Arial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</w:rPr>
                              <w:t>maeciesmaemie@gmail.com</w:t>
                            </w:r>
                          </w:p>
                          <w:p w14:paraId="6924A9E7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E96E30D" w14:textId="77777777" w:rsidR="0048561D" w:rsidRPr="009B7E7B" w:rsidRDefault="0048561D" w:rsidP="0048561D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1911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4.1pt;margin-top:30pt;width:213.7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" stroked="f">
                <v:textbox>
                  <w:txbxContent>
                    <w:p w14:paraId="71844501" w14:textId="595F54B9" w:rsidR="0048561D" w:rsidRPr="00F805CC" w:rsidRDefault="006D2A63" w:rsidP="0048561D">
                      <w:pPr>
                        <w:jc w:val="right"/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bCs/>
                          <w:noProof/>
                        </w:rPr>
                        <w:t>Kay McKinley</w:t>
                      </w:r>
                    </w:p>
                    <w:p w14:paraId="7A5837CA" w14:textId="42BC32B7" w:rsidR="0048561D" w:rsidRPr="00F805CC" w:rsidRDefault="006D2A6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Central Region Director</w:t>
                      </w:r>
                    </w:p>
                    <w:p w14:paraId="1B263836" w14:textId="51792B9E" w:rsidR="0048561D" w:rsidRDefault="006D2A6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Route 1, Box 12  Hooker, OK  73945</w:t>
                      </w:r>
                    </w:p>
                    <w:p w14:paraId="24473DB2" w14:textId="70E88D85" w:rsidR="0048561D" w:rsidRPr="00F805CC" w:rsidRDefault="006D2A63" w:rsidP="0048561D">
                      <w:pPr>
                        <w:jc w:val="right"/>
                        <w:rPr>
                          <w:rFonts w:ascii="Book Antiqua" w:hAnsi="Book Antiqua" w:cs="Arial"/>
                          <w:bCs/>
                          <w:noProof/>
                        </w:rPr>
                      </w:pPr>
                      <w:r>
                        <w:rPr>
                          <w:rFonts w:ascii="Book Antiqua" w:hAnsi="Book Antiqua" w:cs="Arial"/>
                          <w:bCs/>
                          <w:noProof/>
                        </w:rPr>
                        <w:t>620.629.3878</w:t>
                      </w:r>
                    </w:p>
                    <w:p w14:paraId="5C16937B" w14:textId="5C19727A" w:rsidR="0048561D" w:rsidRPr="00402E4E" w:rsidRDefault="006D2A63" w:rsidP="0048561D">
                      <w:pPr>
                        <w:jc w:val="right"/>
                        <w:rPr>
                          <w:rFonts w:ascii="Book Antiqua" w:hAnsi="Book Antiqua" w:cs="Arial"/>
                        </w:rPr>
                      </w:pPr>
                      <w:r>
                        <w:rPr>
                          <w:rFonts w:ascii="Book Antiqua" w:hAnsi="Book Antiqua" w:cs="Arial"/>
                        </w:rPr>
                        <w:t>maeciesmaemie@gmail.com</w:t>
                      </w:r>
                    </w:p>
                    <w:p w14:paraId="6924A9E7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14:paraId="3E96E30D" w14:textId="77777777" w:rsidR="0048561D" w:rsidRPr="009B7E7B" w:rsidRDefault="0048561D" w:rsidP="0048561D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D914549" w14:textId="77777777" w:rsidR="00A63EF3" w:rsidRPr="00E2538C" w:rsidRDefault="00A63EF3">
      <w:pPr>
        <w:rPr>
          <w:rFonts w:ascii="Book Antiqua" w:hAnsi="Book Antiqua" w:cs="Arial"/>
        </w:rPr>
      </w:pPr>
    </w:p>
    <w:p w14:paraId="091BDA03" w14:textId="77777777" w:rsidR="00A63EF3" w:rsidRPr="00E2538C" w:rsidRDefault="00A63EF3">
      <w:pPr>
        <w:rPr>
          <w:rFonts w:ascii="Book Antiqua" w:hAnsi="Book Antiqua" w:cs="Arial"/>
        </w:rPr>
      </w:pPr>
    </w:p>
    <w:p w14:paraId="0C876C6D" w14:textId="77777777" w:rsidR="00A63EF3" w:rsidRPr="00E2538C" w:rsidRDefault="00A63EF3">
      <w:pPr>
        <w:rPr>
          <w:rFonts w:ascii="Book Antiqua" w:hAnsi="Book Antiqua" w:cs="Arial"/>
        </w:rPr>
      </w:pPr>
    </w:p>
    <w:p w14:paraId="42574214" w14:textId="77777777" w:rsidR="00A63EF3" w:rsidRPr="00E2538C" w:rsidRDefault="00A63EF3">
      <w:pPr>
        <w:rPr>
          <w:rFonts w:ascii="Book Antiqua" w:hAnsi="Book Antiqua" w:cs="Arial"/>
        </w:rPr>
      </w:pPr>
    </w:p>
    <w:p w14:paraId="288EC0C0" w14:textId="77777777" w:rsidR="00A63EF3" w:rsidRPr="00E2538C" w:rsidRDefault="00A63EF3">
      <w:pPr>
        <w:rPr>
          <w:rFonts w:ascii="Book Antiqua" w:hAnsi="Book Antiqua" w:cs="Arial"/>
        </w:rPr>
      </w:pPr>
    </w:p>
    <w:p w14:paraId="33282EE5" w14:textId="1D3782AA" w:rsidR="00051B4A" w:rsidRPr="008C7F88" w:rsidRDefault="00A5389B" w:rsidP="00051B4A">
      <w:pPr>
        <w:ind w:left="180" w:right="252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 </w:t>
      </w:r>
    </w:p>
    <w:p w14:paraId="245F1A9F" w14:textId="3C0D78AB" w:rsidR="00F450B1" w:rsidRDefault="002914F1" w:rsidP="00EA401C">
      <w:pPr>
        <w:ind w:left="180" w:right="252"/>
        <w:rPr>
          <w:rFonts w:ascii="Arial" w:hAnsi="Arial" w:cs="Arial"/>
          <w:sz w:val="24"/>
          <w:szCs w:val="24"/>
        </w:rPr>
      </w:pPr>
      <w:r w:rsidRPr="00F45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07ACC43" wp14:editId="43DC8C37">
                <wp:simplePos x="0" y="0"/>
                <wp:positionH relativeFrom="column">
                  <wp:posOffset>-1617345</wp:posOffset>
                </wp:positionH>
                <wp:positionV relativeFrom="page">
                  <wp:posOffset>1612265</wp:posOffset>
                </wp:positionV>
                <wp:extent cx="1415415" cy="7839075"/>
                <wp:effectExtent l="0" t="0" r="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541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41C062" w14:textId="77777777" w:rsidR="000B5F6B" w:rsidRPr="006C4215" w:rsidRDefault="000B5F6B" w:rsidP="000B5F6B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C4215">
                              <w:rPr>
                                <w:rFonts w:ascii="Book Antiqua" w:hAnsi="Book Antiqu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Board of Directors</w:t>
                            </w:r>
                          </w:p>
                          <w:p w14:paraId="327E5368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33529486" w14:textId="77777777" w:rsidR="000B5F6B" w:rsidRPr="00B66EE1" w:rsidRDefault="000B5F6B" w:rsidP="000B5F6B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0218A70F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PRESIDENT </w:t>
                            </w:r>
                          </w:p>
                          <w:p w14:paraId="22B868FB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Evelyn Green</w:t>
                            </w:r>
                          </w:p>
                          <w:p w14:paraId="17A03AC1" w14:textId="77777777" w:rsidR="00EA401C" w:rsidRPr="009D64C6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GBC Minerals</w:t>
                            </w: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Ltd</w:t>
                            </w:r>
                          </w:p>
                          <w:p w14:paraId="1323C82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EC2F52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84374A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PRESIDENT ELECT</w:t>
                            </w:r>
                          </w:p>
                          <w:p w14:paraId="7B7F4B28" w14:textId="77777777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Philana Thompson</w:t>
                            </w:r>
                          </w:p>
                          <w:p w14:paraId="5D733890" w14:textId="77777777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05DA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Merrion Oil &amp; Gas Corp</w:t>
                            </w:r>
                          </w:p>
                          <w:p w14:paraId="7377AEC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790ABE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B9DFE0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  <w:p w14:paraId="5C31B543" w14:textId="0A205CEC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Connie Bass</w:t>
                            </w:r>
                          </w:p>
                          <w:p w14:paraId="7A03BEA7" w14:textId="4881325E" w:rsidR="00CF3265" w:rsidRPr="009D64C6" w:rsidRDefault="00EA401C" w:rsidP="00CF3265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New </w:t>
                            </w:r>
                            <w:proofErr w:type="spellStart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 Trucking</w:t>
                            </w:r>
                          </w:p>
                          <w:p w14:paraId="5814E4A7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494C52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5BD43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TREASURER</w:t>
                            </w:r>
                          </w:p>
                          <w:p w14:paraId="7E1DEFE3" w14:textId="5E5E2A0C" w:rsidR="00EA401C" w:rsidRDefault="00EA401C" w:rsidP="00EA401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Barbara Pappas</w:t>
                            </w:r>
                          </w:p>
                          <w:p w14:paraId="5D88DA5D" w14:textId="32513AEB" w:rsidR="00EA401C" w:rsidRPr="007E05DA" w:rsidRDefault="00EA401C" w:rsidP="00EA401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Cobra Oil &amp; Gas Corp.</w:t>
                            </w:r>
                          </w:p>
                          <w:p w14:paraId="2316BEC0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A08E9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C8AEB3B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 xml:space="preserve">IMMEDIATE PAST PRESIDENT </w:t>
                            </w:r>
                          </w:p>
                          <w:p w14:paraId="70FEFA04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Keith Atkins</w:t>
                            </w:r>
                          </w:p>
                          <w:p w14:paraId="00CA5568" w14:textId="77777777" w:rsidR="00EA401C" w:rsidRPr="009D64C6" w:rsidRDefault="00EA401C" w:rsidP="00EA401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 w:cs="Arial"/>
                                <w:b w:val="0"/>
                                <w:color w:val="000000"/>
                                <w:sz w:val="18"/>
                                <w:szCs w:val="18"/>
                              </w:rPr>
                              <w:t>Murphy USA Inc.</w:t>
                            </w:r>
                          </w:p>
                          <w:p w14:paraId="5398F9B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EAFE986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9E7493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PARLIAMENTARIAN</w:t>
                            </w:r>
                          </w:p>
                          <w:p w14:paraId="32EAFC67" w14:textId="69DD5F51" w:rsidR="00106A8C" w:rsidRPr="009D64C6" w:rsidRDefault="005D3B18" w:rsidP="00106A8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Sheryl Minear</w:t>
                            </w:r>
                            <w:r w:rsidR="00FE1F5A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B0AE0"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RP</w:t>
                            </w:r>
                          </w:p>
                          <w:p w14:paraId="60CF8718" w14:textId="5121CC05" w:rsidR="005D3B18" w:rsidRPr="009D64C6" w:rsidRDefault="005D3B18" w:rsidP="005D3B18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Silver Oil &amp; Gas Inc.</w:t>
                            </w:r>
                          </w:p>
                          <w:p w14:paraId="7BE1BC74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E07A175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C9CDF6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CENTRAL REGION DIRECTOR</w:t>
                            </w:r>
                          </w:p>
                          <w:p w14:paraId="49EF22A5" w14:textId="0EAC2E25" w:rsidR="00A248DC" w:rsidRPr="009D64C6" w:rsidRDefault="00EA401C" w:rsidP="00A248DC">
                            <w:pPr>
                              <w:pStyle w:val="toc1"/>
                              <w:tabs>
                                <w:tab w:val="left" w:pos="720"/>
                              </w:tabs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color w:val="000000"/>
                                <w:sz w:val="18"/>
                                <w:szCs w:val="18"/>
                              </w:rPr>
                              <w:t>Kay McKinley</w:t>
                            </w:r>
                          </w:p>
                          <w:p w14:paraId="01FAA948" w14:textId="6DE57C6E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7E377AF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83CDFF0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NORTHEAST REGION DIRECTOR</w:t>
                            </w:r>
                          </w:p>
                          <w:p w14:paraId="2267B72F" w14:textId="0D14C3A5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Cindy Krebs</w:t>
                            </w:r>
                          </w:p>
                          <w:p w14:paraId="00A90DCB" w14:textId="0C732176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7D757C7" w14:textId="77777777" w:rsidR="00092950" w:rsidRPr="009D64C6" w:rsidRDefault="00092950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082C4E3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SOUTHEAST REGION DIRECTOR</w:t>
                            </w:r>
                          </w:p>
                          <w:p w14:paraId="63C835BF" w14:textId="080C2BB9" w:rsidR="00A248DC" w:rsidRPr="009D64C6" w:rsidRDefault="00EA401C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Margie Steed</w:t>
                            </w:r>
                          </w:p>
                          <w:p w14:paraId="12C2BA61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74D47C" w14:textId="77777777" w:rsidR="00A248DC" w:rsidRPr="009D64C6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086A32" w14:textId="77777777" w:rsidR="00A248DC" w:rsidRPr="009D64C6" w:rsidRDefault="002117E2" w:rsidP="00A248DC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D64C6"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WEST REGION DIRECTOR</w:t>
                            </w:r>
                          </w:p>
                          <w:p w14:paraId="42945160" w14:textId="5F555D9E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Heather Woods</w:t>
                            </w:r>
                          </w:p>
                          <w:p w14:paraId="4F02BA59" w14:textId="7EABBB25" w:rsidR="005F7E72" w:rsidRPr="009D64C6" w:rsidRDefault="00EA401C" w:rsidP="005F7E72">
                            <w:pP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color w:val="000000"/>
                                <w:sz w:val="18"/>
                                <w:szCs w:val="18"/>
                              </w:rPr>
                              <w:t>Souder, Miller &amp; Assoc.</w:t>
                            </w:r>
                          </w:p>
                          <w:p w14:paraId="1A9D7A84" w14:textId="77777777" w:rsidR="00FD0682" w:rsidRPr="00B66EE1" w:rsidRDefault="00FD0682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2671D838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880B402" w14:textId="77777777" w:rsidR="00A248DC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7C869E7E" w14:textId="77777777" w:rsidR="00A248DC" w:rsidRPr="00B66EE1" w:rsidRDefault="00A248DC" w:rsidP="00A248DC">
                            <w:pPr>
                              <w:rPr>
                                <w:rFonts w:ascii="Book Antiqua" w:hAnsi="Book Antiqua"/>
                                <w:color w:val="000000"/>
                                <w:sz w:val="12"/>
                              </w:rPr>
                            </w:pPr>
                          </w:p>
                          <w:p w14:paraId="537B4C05" w14:textId="77777777" w:rsidR="00A63EF3" w:rsidRPr="00E2538C" w:rsidRDefault="00A63EF3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CC43" id="Rectangle 4" o:spid="_x0000_s1027" style="position:absolute;left:0;text-align:left;margin-left:-127.35pt;margin-top:126.95pt;width:111.4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" stroked="f" strokeweight="0">
                <v:textbox inset="0,0,0,0">
                  <w:txbxContent>
                    <w:p w14:paraId="6141C062" w14:textId="77777777" w:rsidR="000B5F6B" w:rsidRPr="006C4215" w:rsidRDefault="000B5F6B" w:rsidP="000B5F6B">
                      <w:pPr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6C4215">
                        <w:rPr>
                          <w:rFonts w:ascii="Book Antiqua" w:hAnsi="Book Antiqua"/>
                          <w:b/>
                          <w:color w:val="000000"/>
                          <w:sz w:val="24"/>
                          <w:szCs w:val="24"/>
                        </w:rPr>
                        <w:t>Board of Directors</w:t>
                      </w:r>
                    </w:p>
                    <w:p w14:paraId="327E5368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33529486" w14:textId="77777777" w:rsidR="000B5F6B" w:rsidRPr="00B66EE1" w:rsidRDefault="000B5F6B" w:rsidP="000B5F6B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0218A70F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PRESIDENT </w:t>
                      </w:r>
                    </w:p>
                    <w:p w14:paraId="22B868FB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Evelyn Green</w:t>
                      </w:r>
                    </w:p>
                    <w:p w14:paraId="17A03AC1" w14:textId="77777777" w:rsidR="00EA401C" w:rsidRPr="009D64C6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GBC Minerals</w:t>
                      </w: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 Ltd</w:t>
                      </w:r>
                    </w:p>
                    <w:p w14:paraId="1323C82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EC2F52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84374A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PRESIDENT ELECT</w:t>
                      </w:r>
                    </w:p>
                    <w:p w14:paraId="7B7F4B28" w14:textId="77777777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Philana Thompson</w:t>
                      </w:r>
                    </w:p>
                    <w:p w14:paraId="5D733890" w14:textId="77777777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7E05DA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Merrion Oil &amp; Gas Corp</w:t>
                      </w:r>
                    </w:p>
                    <w:p w14:paraId="7377AEC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1790ABE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B9DFE0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SECRETARY</w:t>
                      </w:r>
                    </w:p>
                    <w:p w14:paraId="5C31B543" w14:textId="0A205CEC" w:rsidR="00CF3265" w:rsidRPr="009D64C6" w:rsidRDefault="00EA401C" w:rsidP="00CF3265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Connie Bass</w:t>
                      </w:r>
                    </w:p>
                    <w:p w14:paraId="7A03BEA7" w14:textId="4881325E" w:rsidR="00CF3265" w:rsidRPr="009D64C6" w:rsidRDefault="00EA401C" w:rsidP="00CF3265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New Tex Trucking</w:t>
                      </w:r>
                    </w:p>
                    <w:p w14:paraId="5814E4A7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3494C52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4A5BD43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  <w:t>TREASURER</w:t>
                      </w:r>
                    </w:p>
                    <w:p w14:paraId="7E1DEFE3" w14:textId="5E5E2A0C" w:rsidR="00EA401C" w:rsidRDefault="00EA401C" w:rsidP="00EA401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Barbara Pappas</w:t>
                      </w:r>
                    </w:p>
                    <w:p w14:paraId="5D88DA5D" w14:textId="32513AEB" w:rsidR="00EA401C" w:rsidRPr="007E05DA" w:rsidRDefault="00EA401C" w:rsidP="00EA401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Cobra Oil &amp; Gas Corp.</w:t>
                      </w:r>
                    </w:p>
                    <w:p w14:paraId="2316BEC0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AA08E9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14:paraId="3C8AEB3B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 xml:space="preserve">IMMEDIATE PAST PRESIDENT </w:t>
                      </w:r>
                    </w:p>
                    <w:p w14:paraId="70FEFA04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Keith Atkins</w:t>
                      </w:r>
                    </w:p>
                    <w:p w14:paraId="00CA5568" w14:textId="77777777" w:rsidR="00EA401C" w:rsidRPr="009D64C6" w:rsidRDefault="00EA401C" w:rsidP="00EA401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 w:cs="Arial"/>
                          <w:b w:val="0"/>
                          <w:color w:val="000000"/>
                          <w:sz w:val="18"/>
                          <w:szCs w:val="18"/>
                        </w:rPr>
                        <w:t>Murphy USA Inc.</w:t>
                      </w:r>
                    </w:p>
                    <w:p w14:paraId="5398F9B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2EAFE986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D9E7493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PARLIAMENTARIAN</w:t>
                      </w:r>
                    </w:p>
                    <w:p w14:paraId="32EAFC67" w14:textId="69DD5F51" w:rsidR="00106A8C" w:rsidRPr="009D64C6" w:rsidRDefault="005D3B18" w:rsidP="00106A8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Sheryl Minear</w:t>
                      </w:r>
                      <w:r w:rsidR="00FE1F5A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2B0AE0"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RP</w:t>
                      </w:r>
                    </w:p>
                    <w:p w14:paraId="60CF8718" w14:textId="5121CC05" w:rsidR="005D3B18" w:rsidRPr="009D64C6" w:rsidRDefault="005D3B18" w:rsidP="005D3B18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Silver Oil &amp; Gas Inc.</w:t>
                      </w:r>
                    </w:p>
                    <w:p w14:paraId="7BE1BC74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1E07A175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</w:p>
                    <w:p w14:paraId="25C9CDF6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CENTRAL REGION DIRECTOR</w:t>
                      </w:r>
                    </w:p>
                    <w:p w14:paraId="49EF22A5" w14:textId="0EAC2E25" w:rsidR="00A248DC" w:rsidRPr="009D64C6" w:rsidRDefault="00EA401C" w:rsidP="00A248DC">
                      <w:pPr>
                        <w:pStyle w:val="toc1"/>
                        <w:tabs>
                          <w:tab w:val="left" w:pos="720"/>
                        </w:tabs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 w:cs="Arial"/>
                          <w:color w:val="000000"/>
                          <w:sz w:val="18"/>
                          <w:szCs w:val="18"/>
                        </w:rPr>
                        <w:t>Kay McKinley</w:t>
                      </w:r>
                    </w:p>
                    <w:p w14:paraId="01FAA948" w14:textId="6DE57C6E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17E377AF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083CDFF0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NORTHEAST REGION DIRECTOR</w:t>
                      </w:r>
                    </w:p>
                    <w:p w14:paraId="2267B72F" w14:textId="0D14C3A5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Cindy Krebs</w:t>
                      </w:r>
                    </w:p>
                    <w:p w14:paraId="00A90DCB" w14:textId="0C732176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37D757C7" w14:textId="77777777" w:rsidR="00092950" w:rsidRPr="009D64C6" w:rsidRDefault="00092950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7082C4E3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SOUTHEAST REGION DIRECTOR</w:t>
                      </w:r>
                    </w:p>
                    <w:p w14:paraId="63C835BF" w14:textId="080C2BB9" w:rsidR="00A248DC" w:rsidRPr="009D64C6" w:rsidRDefault="00EA401C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Margie Steed</w:t>
                      </w:r>
                    </w:p>
                    <w:p w14:paraId="12C2BA61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5374D47C" w14:textId="77777777" w:rsidR="00A248DC" w:rsidRPr="009D64C6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</w:p>
                    <w:p w14:paraId="44086A32" w14:textId="77777777" w:rsidR="00A248DC" w:rsidRPr="009D64C6" w:rsidRDefault="002117E2" w:rsidP="00A248DC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9D64C6"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WEST REGION DIRECTOR</w:t>
                      </w:r>
                    </w:p>
                    <w:p w14:paraId="42945160" w14:textId="5F555D9E" w:rsidR="005F7E72" w:rsidRPr="009D64C6" w:rsidRDefault="00EA401C" w:rsidP="005F7E72">
                      <w:pP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000000"/>
                          <w:sz w:val="18"/>
                          <w:szCs w:val="18"/>
                        </w:rPr>
                        <w:t>Heather Woods</w:t>
                      </w:r>
                    </w:p>
                    <w:p w14:paraId="4F02BA59" w14:textId="7EABBB25" w:rsidR="005F7E72" w:rsidRPr="009D64C6" w:rsidRDefault="00EA401C" w:rsidP="005F7E72">
                      <w:pP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Book Antiqua" w:hAnsi="Book Antiqua"/>
                          <w:color w:val="000000"/>
                          <w:sz w:val="18"/>
                          <w:szCs w:val="18"/>
                        </w:rPr>
                        <w:t>Souder, Miller &amp; Assoc.</w:t>
                      </w:r>
                    </w:p>
                    <w:p w14:paraId="1A9D7A84" w14:textId="77777777" w:rsidR="00FD0682" w:rsidRPr="00B66EE1" w:rsidRDefault="00FD0682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2671D838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880B402" w14:textId="77777777" w:rsidR="00A248DC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7C869E7E" w14:textId="77777777" w:rsidR="00A248DC" w:rsidRPr="00B66EE1" w:rsidRDefault="00A248DC" w:rsidP="00A248DC">
                      <w:pPr>
                        <w:rPr>
                          <w:rFonts w:ascii="Book Antiqua" w:hAnsi="Book Antiqua"/>
                          <w:color w:val="000000"/>
                          <w:sz w:val="12"/>
                        </w:rPr>
                      </w:pPr>
                    </w:p>
                    <w:p w14:paraId="537B4C05" w14:textId="77777777" w:rsidR="00A63EF3" w:rsidRPr="00E2538C" w:rsidRDefault="00A63EF3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Pr="00F45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BB4AC3A" wp14:editId="2D3FF41B">
                <wp:simplePos x="0" y="0"/>
                <wp:positionH relativeFrom="column">
                  <wp:posOffset>-93345</wp:posOffset>
                </wp:positionH>
                <wp:positionV relativeFrom="page">
                  <wp:posOffset>192405</wp:posOffset>
                </wp:positionV>
                <wp:extent cx="0" cy="96012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5BBE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7.35pt,15.15pt" to="-7.35pt,7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" o:allowincell="f">
                <w10:wrap anchory="page"/>
                <w10:anchorlock/>
              </v:line>
            </w:pict>
          </mc:Fallback>
        </mc:AlternateContent>
      </w:r>
      <w:r w:rsidR="00F450B1" w:rsidRPr="00F450B1">
        <w:rPr>
          <w:rFonts w:ascii="Arial" w:hAnsi="Arial" w:cs="Arial"/>
          <w:sz w:val="24"/>
          <w:szCs w:val="24"/>
        </w:rPr>
        <w:t xml:space="preserve">March – the old phrase </w:t>
      </w:r>
      <w:r w:rsidR="00F450B1">
        <w:rPr>
          <w:rFonts w:ascii="Arial" w:hAnsi="Arial" w:cs="Arial"/>
          <w:sz w:val="24"/>
          <w:szCs w:val="24"/>
        </w:rPr>
        <w:t>“</w:t>
      </w:r>
      <w:r w:rsidR="00F450B1" w:rsidRPr="00F450B1">
        <w:rPr>
          <w:rFonts w:ascii="Arial" w:hAnsi="Arial" w:cs="Arial"/>
          <w:sz w:val="24"/>
          <w:szCs w:val="24"/>
        </w:rPr>
        <w:t>in like a lion, out like a lamb</w:t>
      </w:r>
      <w:r w:rsidR="00F450B1">
        <w:rPr>
          <w:rFonts w:ascii="Arial" w:hAnsi="Arial" w:cs="Arial"/>
          <w:sz w:val="24"/>
          <w:szCs w:val="24"/>
        </w:rPr>
        <w:t xml:space="preserve"> is all about weather.  Since there are still some brutal days of winter left when March starts, it’s like a lion.  By the time March is over, the weather has (ideally) turned in to the calm of spring, aka a lamb.  I think all of us in the Central Region experienced the Lion’s furry a couple of weeks ago.  I know so many were impacted with the historical “</w:t>
      </w:r>
      <w:proofErr w:type="spellStart"/>
      <w:r w:rsidR="00F450B1">
        <w:rPr>
          <w:rFonts w:ascii="Arial" w:hAnsi="Arial" w:cs="Arial"/>
          <w:sz w:val="24"/>
          <w:szCs w:val="24"/>
        </w:rPr>
        <w:t>Snowmageddon</w:t>
      </w:r>
      <w:proofErr w:type="spellEnd"/>
      <w:r w:rsidR="00F450B1">
        <w:rPr>
          <w:rFonts w:ascii="Arial" w:hAnsi="Arial" w:cs="Arial"/>
          <w:sz w:val="24"/>
          <w:szCs w:val="24"/>
        </w:rPr>
        <w:t xml:space="preserve">” of freezing temperatures </w:t>
      </w:r>
    </w:p>
    <w:p w14:paraId="4F2835C7" w14:textId="7A56B818" w:rsidR="00C325A1" w:rsidRDefault="00F450B1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(-17 F) here on the farm and left some of us with pipeline breaks,</w:t>
      </w:r>
      <w:r w:rsidR="0007020F">
        <w:rPr>
          <w:rFonts w:ascii="Arial" w:hAnsi="Arial" w:cs="Arial"/>
          <w:sz w:val="24"/>
          <w:szCs w:val="24"/>
        </w:rPr>
        <w:t xml:space="preserve"> no drinking water,</w:t>
      </w:r>
      <w:r>
        <w:rPr>
          <w:rFonts w:ascii="Arial" w:hAnsi="Arial" w:cs="Arial"/>
          <w:sz w:val="24"/>
          <w:szCs w:val="24"/>
        </w:rPr>
        <w:t xml:space="preserve"> power outages, livestock loss</w:t>
      </w:r>
      <w:r w:rsidR="0007020F">
        <w:rPr>
          <w:rFonts w:ascii="Arial" w:hAnsi="Arial" w:cs="Arial"/>
          <w:sz w:val="24"/>
          <w:szCs w:val="24"/>
        </w:rPr>
        <w:t>, hazardous roads, etc</w:t>
      </w:r>
      <w:r>
        <w:rPr>
          <w:rFonts w:ascii="Arial" w:hAnsi="Arial" w:cs="Arial"/>
          <w:sz w:val="24"/>
          <w:szCs w:val="24"/>
        </w:rPr>
        <w:t>.  Hopefully, everyone is recov</w:t>
      </w:r>
      <w:r w:rsidR="0007020F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 xml:space="preserve">ng, and that will be the worst of </w:t>
      </w:r>
      <w:r w:rsidR="0007020F">
        <w:rPr>
          <w:rFonts w:ascii="Arial" w:hAnsi="Arial" w:cs="Arial"/>
          <w:sz w:val="24"/>
          <w:szCs w:val="24"/>
        </w:rPr>
        <w:t xml:space="preserve">this winter </w:t>
      </w:r>
      <w:r>
        <w:rPr>
          <w:rFonts w:ascii="Arial" w:hAnsi="Arial" w:cs="Arial"/>
          <w:sz w:val="24"/>
          <w:szCs w:val="24"/>
        </w:rPr>
        <w:t>and we can look ahead to brighter days in the spri</w:t>
      </w:r>
      <w:r w:rsidR="0007020F">
        <w:rPr>
          <w:rFonts w:ascii="Arial" w:hAnsi="Arial" w:cs="Arial"/>
          <w:sz w:val="24"/>
          <w:szCs w:val="24"/>
        </w:rPr>
        <w:t>ng.</w:t>
      </w:r>
    </w:p>
    <w:p w14:paraId="283972B1" w14:textId="3EF1C079" w:rsidR="0007020F" w:rsidRDefault="0007020F" w:rsidP="00EA401C">
      <w:pPr>
        <w:ind w:left="180" w:right="252"/>
        <w:rPr>
          <w:rFonts w:ascii="Arial" w:hAnsi="Arial" w:cs="Arial"/>
          <w:sz w:val="24"/>
          <w:szCs w:val="24"/>
        </w:rPr>
      </w:pPr>
    </w:p>
    <w:p w14:paraId="5B71C96F" w14:textId="3C3F914D" w:rsidR="0007020F" w:rsidRDefault="0007020F" w:rsidP="00EA401C">
      <w:pPr>
        <w:ind w:left="180" w:right="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Speaking of Sp</w:t>
      </w:r>
      <w:r w:rsidR="008D37D0">
        <w:rPr>
          <w:rFonts w:ascii="Arial" w:hAnsi="Arial" w:cs="Arial"/>
          <w:sz w:val="24"/>
          <w:szCs w:val="24"/>
        </w:rPr>
        <w:t>ring –</w:t>
      </w:r>
      <w:r w:rsidR="00C6741B">
        <w:rPr>
          <w:rFonts w:ascii="Arial" w:hAnsi="Arial" w:cs="Arial"/>
          <w:sz w:val="24"/>
          <w:szCs w:val="24"/>
        </w:rPr>
        <w:t xml:space="preserve"> lets discuss</w:t>
      </w:r>
      <w:r w:rsidR="008D37D0">
        <w:rPr>
          <w:rFonts w:ascii="Arial" w:hAnsi="Arial" w:cs="Arial"/>
          <w:sz w:val="24"/>
          <w:szCs w:val="24"/>
        </w:rPr>
        <w:t xml:space="preserve"> the Central Region Meeting, scheduled for April 8-10 in Liberal, Kansas</w:t>
      </w:r>
      <w:r w:rsidR="00C6741B">
        <w:rPr>
          <w:rFonts w:ascii="Arial" w:hAnsi="Arial" w:cs="Arial"/>
          <w:sz w:val="24"/>
          <w:szCs w:val="24"/>
        </w:rPr>
        <w:t xml:space="preserve">.  We gathered as a club last night for our monthly meeting </w:t>
      </w:r>
      <w:r w:rsidR="00C61953">
        <w:rPr>
          <w:rFonts w:ascii="Arial" w:hAnsi="Arial" w:cs="Arial"/>
          <w:sz w:val="24"/>
          <w:szCs w:val="24"/>
        </w:rPr>
        <w:t xml:space="preserve">specifically </w:t>
      </w:r>
      <w:r w:rsidR="00C6741B">
        <w:rPr>
          <w:rFonts w:ascii="Arial" w:hAnsi="Arial" w:cs="Arial"/>
          <w:sz w:val="24"/>
          <w:szCs w:val="24"/>
        </w:rPr>
        <w:t>to make a decision on the Region Meeting</w:t>
      </w:r>
      <w:r w:rsidR="00496721">
        <w:rPr>
          <w:rFonts w:ascii="Arial" w:hAnsi="Arial" w:cs="Arial"/>
          <w:sz w:val="24"/>
          <w:szCs w:val="24"/>
        </w:rPr>
        <w:t xml:space="preserve"> – whether to host it in person or virtual.  </w:t>
      </w:r>
      <w:r w:rsidR="00C6741B">
        <w:rPr>
          <w:rFonts w:ascii="Arial" w:hAnsi="Arial" w:cs="Arial"/>
          <w:sz w:val="24"/>
          <w:szCs w:val="24"/>
        </w:rPr>
        <w:t xml:space="preserve">This is not the decision I was hoping to share with you, but when it comes right down to it, we wouldn’t be able to forgive ourselves if someone </w:t>
      </w:r>
      <w:r w:rsidR="00C61953">
        <w:rPr>
          <w:rFonts w:ascii="Arial" w:hAnsi="Arial" w:cs="Arial"/>
          <w:sz w:val="24"/>
          <w:szCs w:val="24"/>
        </w:rPr>
        <w:t xml:space="preserve">traveled to Liberal and caught the COVID-19 virus. </w:t>
      </w:r>
      <w:r w:rsidR="00C6741B">
        <w:rPr>
          <w:rFonts w:ascii="Arial" w:hAnsi="Arial" w:cs="Arial"/>
          <w:sz w:val="24"/>
          <w:szCs w:val="24"/>
        </w:rPr>
        <w:t xml:space="preserve"> There are still 350 active cases in Seward County, and one of our members works in the Liberal hospital and validated there are still people being admitted with COVID-19.   Given these facts,</w:t>
      </w:r>
      <w:r w:rsidR="00C61953">
        <w:rPr>
          <w:rFonts w:ascii="Arial" w:hAnsi="Arial" w:cs="Arial"/>
          <w:sz w:val="24"/>
          <w:szCs w:val="24"/>
        </w:rPr>
        <w:t xml:space="preserve"> and for the extra concern for some of our elderly and vulnerable members, we agreed the Central Region Meeting will be virtual event.  </w:t>
      </w:r>
      <w:r w:rsidR="00496721">
        <w:rPr>
          <w:rFonts w:ascii="Arial" w:hAnsi="Arial" w:cs="Arial"/>
          <w:sz w:val="24"/>
          <w:szCs w:val="24"/>
        </w:rPr>
        <w:t xml:space="preserve">We hope everyone is able to understand this difficult decision. </w:t>
      </w:r>
      <w:r w:rsidR="00C61953">
        <w:rPr>
          <w:rFonts w:ascii="Arial" w:hAnsi="Arial" w:cs="Arial"/>
          <w:sz w:val="24"/>
          <w:szCs w:val="24"/>
        </w:rPr>
        <w:t xml:space="preserve"> While I have been on Zoom meetings for church and our ADDC board meetings, holding a Virtual Region Meeting is </w:t>
      </w:r>
      <w:r w:rsidR="00496721">
        <w:rPr>
          <w:rFonts w:ascii="Arial" w:hAnsi="Arial" w:cs="Arial"/>
          <w:sz w:val="24"/>
          <w:szCs w:val="24"/>
        </w:rPr>
        <w:t xml:space="preserve">going to be </w:t>
      </w:r>
      <w:r w:rsidR="00C61953">
        <w:rPr>
          <w:rFonts w:ascii="Arial" w:hAnsi="Arial" w:cs="Arial"/>
          <w:sz w:val="24"/>
          <w:szCs w:val="24"/>
        </w:rPr>
        <w:t xml:space="preserve">new territory for all of us.    I will be sending out an invitation to the Central Region Presidents in the next couple of weeks so we can discuss how we can zoom our way to a </w:t>
      </w:r>
      <w:r w:rsidR="00F10081">
        <w:rPr>
          <w:rFonts w:ascii="Arial" w:hAnsi="Arial" w:cs="Arial"/>
          <w:sz w:val="24"/>
          <w:szCs w:val="24"/>
        </w:rPr>
        <w:t xml:space="preserve">screen </w:t>
      </w:r>
      <w:r w:rsidR="00C61953">
        <w:rPr>
          <w:rFonts w:ascii="Arial" w:hAnsi="Arial" w:cs="Arial"/>
          <w:sz w:val="24"/>
          <w:szCs w:val="24"/>
        </w:rPr>
        <w:t>near you!</w:t>
      </w:r>
    </w:p>
    <w:p w14:paraId="7F91CE06" w14:textId="1799C35A" w:rsidR="008D37D0" w:rsidRDefault="008D37D0" w:rsidP="00EA401C">
      <w:pPr>
        <w:ind w:left="180" w:right="252"/>
        <w:rPr>
          <w:rFonts w:ascii="Arial" w:hAnsi="Arial" w:cs="Arial"/>
          <w:sz w:val="24"/>
          <w:szCs w:val="24"/>
        </w:rPr>
      </w:pPr>
    </w:p>
    <w:p w14:paraId="4E463991" w14:textId="1376A157" w:rsidR="00851EE7" w:rsidRDefault="00AC6DFC" w:rsidP="00824D1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F10081">
        <w:rPr>
          <w:rFonts w:ascii="Arial" w:hAnsi="Arial" w:cs="Arial"/>
          <w:color w:val="222222"/>
          <w:sz w:val="24"/>
          <w:szCs w:val="24"/>
        </w:rPr>
        <w:t xml:space="preserve">While this virus is real </w:t>
      </w:r>
      <w:r>
        <w:rPr>
          <w:rFonts w:ascii="Arial" w:hAnsi="Arial" w:cs="Arial"/>
          <w:color w:val="222222"/>
          <w:sz w:val="24"/>
          <w:szCs w:val="24"/>
        </w:rPr>
        <w:t xml:space="preserve">and has interrupted just about every aspect of our lives - </w:t>
      </w:r>
      <w:r w:rsidRPr="00F10081">
        <w:rPr>
          <w:rFonts w:ascii="Arial" w:hAnsi="Arial" w:cs="Arial"/>
          <w:color w:val="222222"/>
          <w:sz w:val="24"/>
          <w:szCs w:val="24"/>
        </w:rPr>
        <w:t>we have all been affected by it</w:t>
      </w:r>
      <w:r>
        <w:rPr>
          <w:rFonts w:ascii="Arial" w:hAnsi="Arial" w:cs="Arial"/>
          <w:color w:val="222222"/>
          <w:sz w:val="24"/>
          <w:szCs w:val="24"/>
        </w:rPr>
        <w:t xml:space="preserve">, either having been sick ourselves or having had friends and family go through it and even losing loved ones, </w:t>
      </w:r>
      <w:r w:rsidR="00F10081" w:rsidRPr="00F10081">
        <w:rPr>
          <w:rFonts w:ascii="Arial" w:hAnsi="Arial" w:cs="Arial"/>
          <w:color w:val="222222"/>
          <w:sz w:val="24"/>
          <w:szCs w:val="24"/>
        </w:rPr>
        <w:t xml:space="preserve">here is something </w:t>
      </w:r>
      <w:r w:rsidR="00496721">
        <w:rPr>
          <w:rFonts w:ascii="Arial" w:hAnsi="Arial" w:cs="Arial"/>
          <w:color w:val="222222"/>
          <w:sz w:val="24"/>
          <w:szCs w:val="24"/>
        </w:rPr>
        <w:t xml:space="preserve">that I saw on Facebook and it gave me </w:t>
      </w:r>
      <w:r>
        <w:rPr>
          <w:rFonts w:ascii="Arial" w:hAnsi="Arial" w:cs="Arial"/>
          <w:color w:val="222222"/>
          <w:sz w:val="24"/>
          <w:szCs w:val="24"/>
        </w:rPr>
        <w:t xml:space="preserve">pause to </w:t>
      </w:r>
      <w:r w:rsidR="00496721">
        <w:rPr>
          <w:rFonts w:ascii="Arial" w:hAnsi="Arial" w:cs="Arial"/>
          <w:color w:val="222222"/>
          <w:sz w:val="24"/>
          <w:szCs w:val="24"/>
        </w:rPr>
        <w:t xml:space="preserve">ponder for myself, and I wanted to share this in case there is anyone else </w:t>
      </w:r>
      <w:r w:rsidR="00851EE7">
        <w:rPr>
          <w:rFonts w:ascii="Arial" w:hAnsi="Arial" w:cs="Arial"/>
          <w:color w:val="222222"/>
          <w:sz w:val="24"/>
          <w:szCs w:val="24"/>
        </w:rPr>
        <w:t xml:space="preserve">like me </w:t>
      </w:r>
      <w:r w:rsidR="00496721">
        <w:rPr>
          <w:rFonts w:ascii="Arial" w:hAnsi="Arial" w:cs="Arial"/>
          <w:color w:val="222222"/>
          <w:sz w:val="24"/>
          <w:szCs w:val="24"/>
        </w:rPr>
        <w:t>who needs a</w:t>
      </w:r>
      <w:r>
        <w:rPr>
          <w:rFonts w:ascii="Arial" w:hAnsi="Arial" w:cs="Arial"/>
          <w:color w:val="222222"/>
          <w:sz w:val="24"/>
          <w:szCs w:val="24"/>
        </w:rPr>
        <w:t xml:space="preserve"> reminder that our days on earth are numbered.</w:t>
      </w:r>
      <w:r w:rsidR="00851EE7">
        <w:rPr>
          <w:rFonts w:ascii="Arial" w:hAnsi="Arial" w:cs="Arial"/>
          <w:color w:val="222222"/>
          <w:sz w:val="24"/>
          <w:szCs w:val="24"/>
        </w:rPr>
        <w:t xml:space="preserve">  I share this for the day when we can return to normalcy and be able to hug our </w:t>
      </w:r>
      <w:r>
        <w:rPr>
          <w:rFonts w:ascii="Arial" w:hAnsi="Arial" w:cs="Arial"/>
          <w:color w:val="222222"/>
          <w:sz w:val="24"/>
          <w:szCs w:val="24"/>
        </w:rPr>
        <w:t xml:space="preserve">Desk and Derrick </w:t>
      </w:r>
      <w:r w:rsidR="00851EE7">
        <w:rPr>
          <w:rFonts w:ascii="Arial" w:hAnsi="Arial" w:cs="Arial"/>
          <w:color w:val="222222"/>
          <w:sz w:val="24"/>
          <w:szCs w:val="24"/>
        </w:rPr>
        <w:t>friends and meet in person and travel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851EE7">
        <w:rPr>
          <w:rFonts w:ascii="Arial" w:hAnsi="Arial" w:cs="Arial"/>
          <w:color w:val="222222"/>
          <w:sz w:val="24"/>
          <w:szCs w:val="24"/>
        </w:rPr>
        <w:t xml:space="preserve">and have field trips </w:t>
      </w:r>
      <w:r>
        <w:rPr>
          <w:rFonts w:ascii="Arial" w:hAnsi="Arial" w:cs="Arial"/>
          <w:color w:val="222222"/>
          <w:sz w:val="24"/>
          <w:szCs w:val="24"/>
        </w:rPr>
        <w:t xml:space="preserve">seminars, and business meetings, laugh and cry together </w:t>
      </w:r>
      <w:r w:rsidR="00851EE7">
        <w:rPr>
          <w:rFonts w:ascii="Arial" w:hAnsi="Arial" w:cs="Arial"/>
          <w:color w:val="222222"/>
          <w:sz w:val="24"/>
          <w:szCs w:val="24"/>
        </w:rPr>
        <w:t>and make memories.</w:t>
      </w:r>
    </w:p>
    <w:p w14:paraId="6F7540E1" w14:textId="77777777" w:rsidR="00851EE7" w:rsidRDefault="00851EE7" w:rsidP="00824D1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14BCE81E" w14:textId="3F5DC66A" w:rsidR="00824D19" w:rsidRPr="00851EE7" w:rsidRDefault="00851EE7" w:rsidP="00824D1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In a couple of years,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some of 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>us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will look back &amp; admit that 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>we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spent an entire year of 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our 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life wearing a mask, cooped up in 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our 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house &amp; avoiding all the people 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>we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love.  A year in your life that you’ll never get back.</w:t>
      </w:r>
    </w:p>
    <w:p w14:paraId="025B7B00" w14:textId="77777777" w:rsidR="00496721" w:rsidRPr="00851EE7" w:rsidRDefault="00496721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0CFF241A" w14:textId="1CBA4289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lastRenderedPageBreak/>
        <w:t>Every single day is a risk. Car accident, flu, etc.</w:t>
      </w:r>
      <w:r w:rsidR="00F10081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 </w:t>
      </w: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Our days were numbered from the moment we took our first breath. Life isn’t a race where we win against the inevitable! That has not changed since the beginning of time!</w:t>
      </w:r>
    </w:p>
    <w:p w14:paraId="3318BA2F" w14:textId="20C60355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7780F00E" w14:textId="77777777" w:rsidR="00496721" w:rsidRPr="00851EE7" w:rsidRDefault="00496721" w:rsidP="00F10081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13A6A245" w14:textId="54E6E053" w:rsidR="00824D19" w:rsidRPr="00851EE7" w:rsidRDefault="00F10081" w:rsidP="00F10081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Yes, my health matters, but you know what else matters?  </w:t>
      </w:r>
    </w:p>
    <w:p w14:paraId="3317AD3D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2E5DDDD2" w14:textId="3EF2C879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Family. </w:t>
      </w:r>
    </w:p>
    <w:p w14:paraId="621380E7" w14:textId="6084BCD7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Friends.   (Especially Desk and Derrick Friends – ok, I added that part)</w:t>
      </w:r>
    </w:p>
    <w:p w14:paraId="2144FFED" w14:textId="569D7147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Church. </w:t>
      </w:r>
    </w:p>
    <w:p w14:paraId="6F1AF10D" w14:textId="0285ABB2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School.</w:t>
      </w:r>
    </w:p>
    <w:p w14:paraId="779E6446" w14:textId="64AB2ADE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Sporting events. </w:t>
      </w:r>
    </w:p>
    <w:p w14:paraId="1279C8A5" w14:textId="7A3A3A73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Family vacations. </w:t>
      </w:r>
    </w:p>
    <w:p w14:paraId="6513151E" w14:textId="4DDE34CC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Neighborhood BBQs. </w:t>
      </w:r>
    </w:p>
    <w:p w14:paraId="281DFC10" w14:textId="0CF1BB81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Life. </w:t>
      </w:r>
    </w:p>
    <w:p w14:paraId="215BB553" w14:textId="044C1110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Fitness.</w:t>
      </w:r>
    </w:p>
    <w:p w14:paraId="5647FDE1" w14:textId="3B99F85A" w:rsidR="00824D19" w:rsidRPr="00851EE7" w:rsidRDefault="00824D19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Hugs.</w:t>
      </w:r>
    </w:p>
    <w:p w14:paraId="22E37A94" w14:textId="7F48E806" w:rsidR="00824D19" w:rsidRPr="00851EE7" w:rsidRDefault="00905D26" w:rsidP="00824D19">
      <w:pPr>
        <w:pStyle w:val="ListParagraph"/>
        <w:numPr>
          <w:ilvl w:val="0"/>
          <w:numId w:val="3"/>
        </w:num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V</w:t>
      </w:r>
      <w:r w:rsidR="00824D19" w:rsidRPr="00851EE7">
        <w:rPr>
          <w:rFonts w:ascii="Arial" w:hAnsi="Arial" w:cs="Arial"/>
          <w:i/>
          <w:iCs/>
          <w:color w:val="222222"/>
          <w:sz w:val="24"/>
          <w:szCs w:val="24"/>
        </w:rPr>
        <w:t>isiting the hospitalized</w:t>
      </w:r>
      <w:r w:rsidR="00465414"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or our loved ones in nursing homes</w:t>
      </w:r>
    </w:p>
    <w:p w14:paraId="045B0F15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345E407E" w14:textId="34DBF76C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you’ll hug your grandma, mom, dad, or brother for the last time. </w:t>
      </w:r>
    </w:p>
    <w:p w14:paraId="1EDCED87" w14:textId="75AFC9FD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your best friend will cry on your shoulder for the last time. </w:t>
      </w:r>
    </w:p>
    <w:p w14:paraId="1C912006" w14:textId="73E4F45B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your child will play their last hockey game. </w:t>
      </w:r>
    </w:p>
    <w:p w14:paraId="068640B4" w14:textId="317F343B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they’ll have their last day of school. </w:t>
      </w:r>
    </w:p>
    <w:p w14:paraId="676CE78B" w14:textId="780387EF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you’ll spend your last day laughing with a loved one. </w:t>
      </w:r>
    </w:p>
    <w:p w14:paraId="57FBBB80" w14:textId="3A82C71F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 One day, you’ll dance your last dance.</w:t>
      </w:r>
    </w:p>
    <w:p w14:paraId="6F550EF0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2D2B0D8B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Don’t waste the days you have by living in fear.</w:t>
      </w:r>
    </w:p>
    <w:p w14:paraId="67B346D0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Your time here on earth matters. </w:t>
      </w:r>
    </w:p>
    <w:p w14:paraId="63B0980A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Live your life while you have the chance. </w:t>
      </w:r>
    </w:p>
    <w:p w14:paraId="08C5A8DA" w14:textId="77777777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God is </w:t>
      </w:r>
      <w:proofErr w:type="spellStart"/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gonna</w:t>
      </w:r>
      <w:proofErr w:type="spellEnd"/>
      <w:r w:rsidRPr="00851EE7">
        <w:rPr>
          <w:rFonts w:ascii="Arial" w:hAnsi="Arial" w:cs="Arial"/>
          <w:i/>
          <w:iCs/>
          <w:color w:val="222222"/>
          <w:sz w:val="24"/>
          <w:szCs w:val="24"/>
        </w:rPr>
        <w:t xml:space="preserve"> call you home when it’s your time. </w:t>
      </w:r>
    </w:p>
    <w:p w14:paraId="21EB7848" w14:textId="28864562" w:rsidR="00824D19" w:rsidRPr="00851EE7" w:rsidRDefault="00824D19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  <w:r w:rsidRPr="00851EE7">
        <w:rPr>
          <w:rFonts w:ascii="Arial" w:hAnsi="Arial" w:cs="Arial"/>
          <w:i/>
          <w:iCs/>
          <w:color w:val="222222"/>
          <w:sz w:val="24"/>
          <w:szCs w:val="24"/>
        </w:rPr>
        <w:t>Virus or no virus.</w:t>
      </w:r>
    </w:p>
    <w:p w14:paraId="42209858" w14:textId="77813657" w:rsidR="00496721" w:rsidRDefault="00496721" w:rsidP="00824D1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30EA7A9" w14:textId="0C6BD101" w:rsidR="00496721" w:rsidRPr="00F10081" w:rsidRDefault="00AC6DFC" w:rsidP="00824D1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So, t</w:t>
      </w:r>
      <w:r w:rsidR="00496721">
        <w:rPr>
          <w:rFonts w:ascii="Arial" w:hAnsi="Arial" w:cs="Arial"/>
          <w:color w:val="222222"/>
          <w:sz w:val="24"/>
          <w:szCs w:val="24"/>
        </w:rPr>
        <w:t>ake precautions for yourself and for those around you, but every little chance you get, live and enjoy a life that matters</w:t>
      </w:r>
      <w:r w:rsidR="00851EE7">
        <w:rPr>
          <w:rFonts w:ascii="Arial" w:hAnsi="Arial" w:cs="Arial"/>
          <w:color w:val="222222"/>
          <w:sz w:val="24"/>
          <w:szCs w:val="24"/>
        </w:rPr>
        <w:t xml:space="preserve"> and give a hug when you can.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66037AE8" w14:textId="2E8EFF08" w:rsidR="00465414" w:rsidRDefault="00465414" w:rsidP="00824D19">
      <w:pPr>
        <w:shd w:val="clear" w:color="auto" w:fill="FFFFFF"/>
        <w:rPr>
          <w:rFonts w:ascii="Arial" w:hAnsi="Arial" w:cs="Arial"/>
          <w:i/>
          <w:iCs/>
          <w:color w:val="222222"/>
          <w:sz w:val="24"/>
          <w:szCs w:val="24"/>
        </w:rPr>
      </w:pPr>
    </w:p>
    <w:p w14:paraId="23D7758C" w14:textId="77777777" w:rsidR="00496721" w:rsidRDefault="0052657C" w:rsidP="0022063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Club presidents, please don’t give up on me.  As soon as I get back from Oklahoma Class B Basketball State Tournament this weekend (Go Tyrone Bobcats – where my brother is the coach and my nephew plays).  I will be setting up a virtual meeting for us.   Stay tuned</w:t>
      </w:r>
      <w:r w:rsidR="00F10081">
        <w:rPr>
          <w:rFonts w:ascii="Arial" w:hAnsi="Arial" w:cs="Arial"/>
          <w:color w:val="222222"/>
          <w:sz w:val="24"/>
          <w:szCs w:val="24"/>
        </w:rPr>
        <w:t xml:space="preserve"> and get ready to Zoom</w:t>
      </w:r>
      <w:r w:rsidR="0049672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96721">
        <w:rPr>
          <w:rFonts w:ascii="Arial" w:hAnsi="Arial" w:cs="Arial"/>
          <w:color w:val="222222"/>
          <w:sz w:val="24"/>
          <w:szCs w:val="24"/>
        </w:rPr>
        <w:t>Zoom</w:t>
      </w:r>
      <w:proofErr w:type="spellEnd"/>
      <w:r w:rsidR="00496721">
        <w:rPr>
          <w:rFonts w:ascii="Arial" w:hAnsi="Arial" w:cs="Arial"/>
          <w:color w:val="222222"/>
          <w:sz w:val="24"/>
          <w:szCs w:val="24"/>
        </w:rPr>
        <w:t xml:space="preserve"> </w:t>
      </w:r>
      <w:proofErr w:type="spellStart"/>
      <w:r w:rsidR="00496721">
        <w:rPr>
          <w:rFonts w:ascii="Arial" w:hAnsi="Arial" w:cs="Arial"/>
          <w:color w:val="222222"/>
          <w:sz w:val="24"/>
          <w:szCs w:val="24"/>
        </w:rPr>
        <w:t>Zoom</w:t>
      </w:r>
      <w:proofErr w:type="spellEnd"/>
      <w:r w:rsidR="00496721">
        <w:rPr>
          <w:rFonts w:ascii="Arial" w:hAnsi="Arial" w:cs="Arial"/>
          <w:color w:val="222222"/>
          <w:sz w:val="24"/>
          <w:szCs w:val="24"/>
        </w:rPr>
        <w:t>!</w:t>
      </w:r>
    </w:p>
    <w:p w14:paraId="67C90896" w14:textId="090F1CFB" w:rsidR="00F10081" w:rsidRDefault="0052657C" w:rsidP="0022063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</w:t>
      </w:r>
    </w:p>
    <w:p w14:paraId="19D224C1" w14:textId="77777777" w:rsidR="00F10081" w:rsidRDefault="00F10081" w:rsidP="0022063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6F29259C" w14:textId="77777777" w:rsidR="00F10081" w:rsidRDefault="00F10081" w:rsidP="00220637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14:paraId="33DB30E2" w14:textId="2DD8BF21" w:rsidR="0052657C" w:rsidRPr="00F450B1" w:rsidRDefault="0052657C" w:rsidP="00220637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Kay McKinley</w:t>
      </w:r>
    </w:p>
    <w:sectPr w:rsidR="0052657C" w:rsidRPr="00F450B1">
      <w:pgSz w:w="12240" w:h="15840" w:code="1"/>
      <w:pgMar w:top="720" w:right="720" w:bottom="720" w:left="31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04C39"/>
    <w:multiLevelType w:val="hybridMultilevel"/>
    <w:tmpl w:val="6B66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08B"/>
    <w:multiLevelType w:val="hybridMultilevel"/>
    <w:tmpl w:val="9434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85CA9"/>
    <w:multiLevelType w:val="hybridMultilevel"/>
    <w:tmpl w:val="2EC2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6B"/>
    <w:rsid w:val="00011682"/>
    <w:rsid w:val="00024632"/>
    <w:rsid w:val="000355DF"/>
    <w:rsid w:val="00051B4A"/>
    <w:rsid w:val="00053BF3"/>
    <w:rsid w:val="0006679D"/>
    <w:rsid w:val="0007020F"/>
    <w:rsid w:val="0007746D"/>
    <w:rsid w:val="000841BF"/>
    <w:rsid w:val="00092950"/>
    <w:rsid w:val="000B5F6B"/>
    <w:rsid w:val="000C126B"/>
    <w:rsid w:val="000E2818"/>
    <w:rsid w:val="00100569"/>
    <w:rsid w:val="00106A8C"/>
    <w:rsid w:val="00135E20"/>
    <w:rsid w:val="00140EC1"/>
    <w:rsid w:val="00154892"/>
    <w:rsid w:val="00173AD8"/>
    <w:rsid w:val="001809BC"/>
    <w:rsid w:val="001872C3"/>
    <w:rsid w:val="001A16B3"/>
    <w:rsid w:val="001B2C01"/>
    <w:rsid w:val="001C427A"/>
    <w:rsid w:val="001E5FC1"/>
    <w:rsid w:val="001F3E26"/>
    <w:rsid w:val="001F6C1D"/>
    <w:rsid w:val="002117E2"/>
    <w:rsid w:val="002203FD"/>
    <w:rsid w:val="00220637"/>
    <w:rsid w:val="002221B0"/>
    <w:rsid w:val="00233D5E"/>
    <w:rsid w:val="00237194"/>
    <w:rsid w:val="00244F92"/>
    <w:rsid w:val="00253889"/>
    <w:rsid w:val="00275613"/>
    <w:rsid w:val="00277EEE"/>
    <w:rsid w:val="002831FD"/>
    <w:rsid w:val="002833E6"/>
    <w:rsid w:val="002914F1"/>
    <w:rsid w:val="002B0AE0"/>
    <w:rsid w:val="002B139E"/>
    <w:rsid w:val="002C4656"/>
    <w:rsid w:val="00303FB1"/>
    <w:rsid w:val="00325FA3"/>
    <w:rsid w:val="00331B46"/>
    <w:rsid w:val="0033427C"/>
    <w:rsid w:val="003376E6"/>
    <w:rsid w:val="00343800"/>
    <w:rsid w:val="00352580"/>
    <w:rsid w:val="0035260B"/>
    <w:rsid w:val="0035550C"/>
    <w:rsid w:val="00365AF0"/>
    <w:rsid w:val="0036714A"/>
    <w:rsid w:val="00375EBC"/>
    <w:rsid w:val="0037670B"/>
    <w:rsid w:val="00382891"/>
    <w:rsid w:val="003A4FFE"/>
    <w:rsid w:val="003C7B16"/>
    <w:rsid w:val="003D6617"/>
    <w:rsid w:val="003E0692"/>
    <w:rsid w:val="003E08CB"/>
    <w:rsid w:val="00402E4E"/>
    <w:rsid w:val="004032C5"/>
    <w:rsid w:val="00410F14"/>
    <w:rsid w:val="00412045"/>
    <w:rsid w:val="00434370"/>
    <w:rsid w:val="00453D47"/>
    <w:rsid w:val="00465414"/>
    <w:rsid w:val="004661D1"/>
    <w:rsid w:val="004723FB"/>
    <w:rsid w:val="00481D66"/>
    <w:rsid w:val="0048561D"/>
    <w:rsid w:val="00496721"/>
    <w:rsid w:val="004A4D34"/>
    <w:rsid w:val="004C6A2D"/>
    <w:rsid w:val="004D1693"/>
    <w:rsid w:val="00500C15"/>
    <w:rsid w:val="00525344"/>
    <w:rsid w:val="0052657C"/>
    <w:rsid w:val="00533B5E"/>
    <w:rsid w:val="00544253"/>
    <w:rsid w:val="00550C3D"/>
    <w:rsid w:val="00570DD3"/>
    <w:rsid w:val="00573BF8"/>
    <w:rsid w:val="00584BC6"/>
    <w:rsid w:val="005919F1"/>
    <w:rsid w:val="0059674D"/>
    <w:rsid w:val="005C00D9"/>
    <w:rsid w:val="005C6E9C"/>
    <w:rsid w:val="005D3B18"/>
    <w:rsid w:val="005E054E"/>
    <w:rsid w:val="005E6F0D"/>
    <w:rsid w:val="005F7E72"/>
    <w:rsid w:val="006340BD"/>
    <w:rsid w:val="00664500"/>
    <w:rsid w:val="00664B0F"/>
    <w:rsid w:val="00666996"/>
    <w:rsid w:val="00671DEE"/>
    <w:rsid w:val="00682CDB"/>
    <w:rsid w:val="00690438"/>
    <w:rsid w:val="00696233"/>
    <w:rsid w:val="006C06E9"/>
    <w:rsid w:val="006C4215"/>
    <w:rsid w:val="006D2A63"/>
    <w:rsid w:val="006D36F2"/>
    <w:rsid w:val="006E4136"/>
    <w:rsid w:val="00701EA7"/>
    <w:rsid w:val="00711D1C"/>
    <w:rsid w:val="0071490B"/>
    <w:rsid w:val="00724778"/>
    <w:rsid w:val="00754442"/>
    <w:rsid w:val="00791483"/>
    <w:rsid w:val="007A3B91"/>
    <w:rsid w:val="007A523B"/>
    <w:rsid w:val="007B56AD"/>
    <w:rsid w:val="007B7C6B"/>
    <w:rsid w:val="007C2168"/>
    <w:rsid w:val="007C5B2F"/>
    <w:rsid w:val="007D2815"/>
    <w:rsid w:val="007D518E"/>
    <w:rsid w:val="007E05DA"/>
    <w:rsid w:val="007E3AE8"/>
    <w:rsid w:val="007E5058"/>
    <w:rsid w:val="0080019A"/>
    <w:rsid w:val="00813058"/>
    <w:rsid w:val="0081365D"/>
    <w:rsid w:val="00817926"/>
    <w:rsid w:val="00824D19"/>
    <w:rsid w:val="00835CDF"/>
    <w:rsid w:val="00851EE7"/>
    <w:rsid w:val="008526D2"/>
    <w:rsid w:val="008533E5"/>
    <w:rsid w:val="008629D8"/>
    <w:rsid w:val="00871AF5"/>
    <w:rsid w:val="008A3A6A"/>
    <w:rsid w:val="008A3BCB"/>
    <w:rsid w:val="008B2D82"/>
    <w:rsid w:val="008C1088"/>
    <w:rsid w:val="008C2EEE"/>
    <w:rsid w:val="008C7F88"/>
    <w:rsid w:val="008D37D0"/>
    <w:rsid w:val="008E3784"/>
    <w:rsid w:val="00905D26"/>
    <w:rsid w:val="009203B7"/>
    <w:rsid w:val="009214E6"/>
    <w:rsid w:val="00923971"/>
    <w:rsid w:val="009253B7"/>
    <w:rsid w:val="0092780E"/>
    <w:rsid w:val="00936629"/>
    <w:rsid w:val="00943D74"/>
    <w:rsid w:val="00953A0B"/>
    <w:rsid w:val="009666AA"/>
    <w:rsid w:val="0099379D"/>
    <w:rsid w:val="009A2393"/>
    <w:rsid w:val="009A5A86"/>
    <w:rsid w:val="009B3796"/>
    <w:rsid w:val="009B7E7B"/>
    <w:rsid w:val="009C0CE5"/>
    <w:rsid w:val="009C61F0"/>
    <w:rsid w:val="009D0A51"/>
    <w:rsid w:val="009D306F"/>
    <w:rsid w:val="009D5F5B"/>
    <w:rsid w:val="009D64C6"/>
    <w:rsid w:val="009F0432"/>
    <w:rsid w:val="009F1D90"/>
    <w:rsid w:val="00A076B9"/>
    <w:rsid w:val="00A076BD"/>
    <w:rsid w:val="00A11F26"/>
    <w:rsid w:val="00A1680A"/>
    <w:rsid w:val="00A23E2B"/>
    <w:rsid w:val="00A248DC"/>
    <w:rsid w:val="00A374A0"/>
    <w:rsid w:val="00A407EC"/>
    <w:rsid w:val="00A5389B"/>
    <w:rsid w:val="00A569E2"/>
    <w:rsid w:val="00A62902"/>
    <w:rsid w:val="00A63EF3"/>
    <w:rsid w:val="00A91E8B"/>
    <w:rsid w:val="00AA331D"/>
    <w:rsid w:val="00AB4C55"/>
    <w:rsid w:val="00AB55A7"/>
    <w:rsid w:val="00AC6DFC"/>
    <w:rsid w:val="00AE4050"/>
    <w:rsid w:val="00AF0836"/>
    <w:rsid w:val="00B0690C"/>
    <w:rsid w:val="00B10676"/>
    <w:rsid w:val="00B1274C"/>
    <w:rsid w:val="00B36E70"/>
    <w:rsid w:val="00B47632"/>
    <w:rsid w:val="00B60437"/>
    <w:rsid w:val="00B6408D"/>
    <w:rsid w:val="00B66EE1"/>
    <w:rsid w:val="00B8290A"/>
    <w:rsid w:val="00B83458"/>
    <w:rsid w:val="00B85532"/>
    <w:rsid w:val="00B909F9"/>
    <w:rsid w:val="00BA386A"/>
    <w:rsid w:val="00BA617F"/>
    <w:rsid w:val="00BC0983"/>
    <w:rsid w:val="00BD217E"/>
    <w:rsid w:val="00BD7A75"/>
    <w:rsid w:val="00BF1D66"/>
    <w:rsid w:val="00BF5301"/>
    <w:rsid w:val="00BF7DF9"/>
    <w:rsid w:val="00C007FF"/>
    <w:rsid w:val="00C10738"/>
    <w:rsid w:val="00C325A1"/>
    <w:rsid w:val="00C33552"/>
    <w:rsid w:val="00C404DA"/>
    <w:rsid w:val="00C61953"/>
    <w:rsid w:val="00C6741B"/>
    <w:rsid w:val="00C777BD"/>
    <w:rsid w:val="00C8349E"/>
    <w:rsid w:val="00CB5E12"/>
    <w:rsid w:val="00CC77AD"/>
    <w:rsid w:val="00CD38AB"/>
    <w:rsid w:val="00CE7EC8"/>
    <w:rsid w:val="00CF3265"/>
    <w:rsid w:val="00D128FD"/>
    <w:rsid w:val="00D14E60"/>
    <w:rsid w:val="00D238EE"/>
    <w:rsid w:val="00D24210"/>
    <w:rsid w:val="00D55426"/>
    <w:rsid w:val="00D6226A"/>
    <w:rsid w:val="00D623AF"/>
    <w:rsid w:val="00D71E75"/>
    <w:rsid w:val="00D955E0"/>
    <w:rsid w:val="00D968D5"/>
    <w:rsid w:val="00D97025"/>
    <w:rsid w:val="00DA46A2"/>
    <w:rsid w:val="00DB5E2D"/>
    <w:rsid w:val="00DC38FB"/>
    <w:rsid w:val="00DD45B0"/>
    <w:rsid w:val="00DD75C4"/>
    <w:rsid w:val="00DF279A"/>
    <w:rsid w:val="00DF44A5"/>
    <w:rsid w:val="00E02DB2"/>
    <w:rsid w:val="00E072BF"/>
    <w:rsid w:val="00E133D3"/>
    <w:rsid w:val="00E174DB"/>
    <w:rsid w:val="00E2538C"/>
    <w:rsid w:val="00E26146"/>
    <w:rsid w:val="00E27C34"/>
    <w:rsid w:val="00E4133B"/>
    <w:rsid w:val="00E53ED5"/>
    <w:rsid w:val="00E54FD5"/>
    <w:rsid w:val="00E75483"/>
    <w:rsid w:val="00E81AA6"/>
    <w:rsid w:val="00E8238F"/>
    <w:rsid w:val="00E87CB0"/>
    <w:rsid w:val="00EA31A9"/>
    <w:rsid w:val="00EA401C"/>
    <w:rsid w:val="00EB6106"/>
    <w:rsid w:val="00EC6919"/>
    <w:rsid w:val="00ED4F54"/>
    <w:rsid w:val="00EF1948"/>
    <w:rsid w:val="00EF731E"/>
    <w:rsid w:val="00F10081"/>
    <w:rsid w:val="00F13DE9"/>
    <w:rsid w:val="00F26B7D"/>
    <w:rsid w:val="00F30555"/>
    <w:rsid w:val="00F3242F"/>
    <w:rsid w:val="00F32DEA"/>
    <w:rsid w:val="00F37E7A"/>
    <w:rsid w:val="00F40BCE"/>
    <w:rsid w:val="00F450B1"/>
    <w:rsid w:val="00F46185"/>
    <w:rsid w:val="00F47747"/>
    <w:rsid w:val="00F805CC"/>
    <w:rsid w:val="00FC3B38"/>
    <w:rsid w:val="00FD0682"/>
    <w:rsid w:val="00FE1F5A"/>
    <w:rsid w:val="00FE308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7BDE0"/>
  <w15:chartTrackingRefBased/>
  <w15:docId w15:val="{7A1DBF09-C11A-4FF4-A3EC-DCFEE039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Direc">
    <w:name w:val="NewDirec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16"/>
    </w:rPr>
  </w:style>
  <w:style w:type="paragraph" w:customStyle="1" w:styleId="toc1">
    <w:name w:val="toc1"/>
    <w:basedOn w:val="Normal"/>
    <w:pPr>
      <w:tabs>
        <w:tab w:val="right" w:leader="dot" w:pos="10080"/>
      </w:tabs>
      <w:overflowPunct w:val="0"/>
      <w:autoSpaceDE w:val="0"/>
      <w:autoSpaceDN w:val="0"/>
      <w:adjustRightInd w:val="0"/>
      <w:textAlignment w:val="baseline"/>
    </w:pPr>
    <w:rPr>
      <w:rFonts w:ascii="Courier" w:hAnsi="Courier"/>
      <w:b/>
      <w:sz w:val="16"/>
    </w:rPr>
  </w:style>
  <w:style w:type="character" w:styleId="Hyperlink">
    <w:name w:val="Hyperlink"/>
    <w:uiPriority w:val="99"/>
    <w:unhideWhenUsed/>
    <w:rsid w:val="00701EA7"/>
    <w:rPr>
      <w:color w:val="0000FF"/>
      <w:u w:val="single"/>
    </w:rPr>
  </w:style>
  <w:style w:type="paragraph" w:styleId="BalloonText">
    <w:name w:val="Balloon Text"/>
    <w:basedOn w:val="Normal"/>
    <w:semiHidden/>
    <w:rsid w:val="00E25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Assoc of Desk &amp; Derrick Clubs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ADO1</dc:creator>
  <cp:keywords/>
  <dc:description/>
  <cp:lastModifiedBy>evelyn green</cp:lastModifiedBy>
  <cp:revision>2</cp:revision>
  <cp:lastPrinted>2017-07-30T02:05:00Z</cp:lastPrinted>
  <dcterms:created xsi:type="dcterms:W3CDTF">2021-03-03T15:34:00Z</dcterms:created>
  <dcterms:modified xsi:type="dcterms:W3CDTF">2021-03-03T15:34:00Z</dcterms:modified>
</cp:coreProperties>
</file>