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3FAB" w14:textId="77777777" w:rsidR="0009479D" w:rsidRPr="00103948" w:rsidRDefault="00103948" w:rsidP="00C5739E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103948">
        <w:rPr>
          <w:rFonts w:asciiTheme="majorHAnsi" w:hAnsiTheme="majorHAnsi" w:cstheme="majorHAnsi"/>
          <w:noProof/>
        </w:rPr>
        <w:drawing>
          <wp:inline distT="0" distB="0" distL="0" distR="0" wp14:anchorId="1979C96E" wp14:editId="70314D89">
            <wp:extent cx="2168811" cy="10001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al o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987" cy="10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55C6F" w14:textId="77777777" w:rsidR="00103948" w:rsidRDefault="00103948" w:rsidP="00C5739E">
      <w:pPr>
        <w:spacing w:after="0" w:line="240" w:lineRule="auto"/>
        <w:rPr>
          <w:rFonts w:asciiTheme="majorHAnsi" w:hAnsiTheme="majorHAnsi" w:cstheme="majorHAnsi"/>
        </w:rPr>
      </w:pPr>
      <w:r w:rsidRPr="00103948">
        <w:rPr>
          <w:rFonts w:asciiTheme="majorHAnsi" w:hAnsiTheme="majorHAnsi" w:cstheme="majorHAnsi"/>
        </w:rPr>
        <w:t>To:  Christina Forth, Technology Committee Chair</w:t>
      </w:r>
    </w:p>
    <w:p w14:paraId="2727FBF2" w14:textId="77777777" w:rsidR="00C5739E" w:rsidRPr="00103948" w:rsidRDefault="00C5739E" w:rsidP="00C5739E">
      <w:pPr>
        <w:spacing w:after="0" w:line="240" w:lineRule="auto"/>
        <w:rPr>
          <w:rFonts w:asciiTheme="majorHAnsi" w:hAnsiTheme="majorHAnsi" w:cstheme="majorHAnsi"/>
        </w:rPr>
      </w:pPr>
    </w:p>
    <w:p w14:paraId="43F942DD" w14:textId="77777777" w:rsidR="00103948" w:rsidRPr="00103948" w:rsidRDefault="00103948" w:rsidP="00C5739E">
      <w:pPr>
        <w:spacing w:after="0" w:line="240" w:lineRule="auto"/>
        <w:rPr>
          <w:rFonts w:asciiTheme="majorHAnsi" w:hAnsiTheme="majorHAnsi" w:cstheme="majorHAnsi"/>
        </w:rPr>
      </w:pPr>
      <w:r w:rsidRPr="00103948">
        <w:rPr>
          <w:rFonts w:asciiTheme="majorHAnsi" w:hAnsiTheme="majorHAnsi" w:cstheme="majorHAnsi"/>
        </w:rPr>
        <w:t>From: Jolie Estes, Administrator</w:t>
      </w:r>
    </w:p>
    <w:p w14:paraId="4C86EADB" w14:textId="77777777" w:rsidR="00C5739E" w:rsidRDefault="00C5739E" w:rsidP="00C5739E">
      <w:pPr>
        <w:spacing w:after="0" w:line="240" w:lineRule="auto"/>
        <w:rPr>
          <w:rFonts w:asciiTheme="majorHAnsi" w:hAnsiTheme="majorHAnsi" w:cstheme="majorHAnsi"/>
        </w:rPr>
      </w:pPr>
    </w:p>
    <w:p w14:paraId="6EECB3D7" w14:textId="77777777" w:rsidR="00103948" w:rsidRPr="00103948" w:rsidRDefault="00103948" w:rsidP="00C5739E">
      <w:pPr>
        <w:spacing w:after="0" w:line="240" w:lineRule="auto"/>
        <w:rPr>
          <w:rFonts w:asciiTheme="majorHAnsi" w:hAnsiTheme="majorHAnsi" w:cstheme="majorHAnsi"/>
        </w:rPr>
      </w:pPr>
      <w:r w:rsidRPr="00103948">
        <w:rPr>
          <w:rFonts w:asciiTheme="majorHAnsi" w:hAnsiTheme="majorHAnsi" w:cstheme="majorHAnsi"/>
        </w:rPr>
        <w:t>Date:  September 28, 2020</w:t>
      </w:r>
    </w:p>
    <w:p w14:paraId="09BC289C" w14:textId="77777777" w:rsidR="00C5739E" w:rsidRDefault="00C5739E" w:rsidP="00C5739E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</w:rPr>
      </w:pPr>
    </w:p>
    <w:p w14:paraId="126E928F" w14:textId="77777777" w:rsidR="00103948" w:rsidRPr="00103948" w:rsidRDefault="00103948" w:rsidP="00C5739E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</w:rPr>
      </w:pPr>
      <w:r w:rsidRPr="00103948">
        <w:rPr>
          <w:rFonts w:asciiTheme="majorHAnsi" w:hAnsiTheme="majorHAnsi" w:cstheme="majorHAnsi"/>
        </w:rPr>
        <w:t>Subject:  Website Update</w:t>
      </w:r>
    </w:p>
    <w:p w14:paraId="36F94008" w14:textId="77777777" w:rsidR="00103948" w:rsidRPr="00103948" w:rsidRDefault="00103948" w:rsidP="00C5739E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</w:rPr>
      </w:pPr>
    </w:p>
    <w:p w14:paraId="131A42B5" w14:textId="77777777" w:rsidR="00103948" w:rsidRPr="00103948" w:rsidRDefault="00103948" w:rsidP="00C5739E">
      <w:pPr>
        <w:spacing w:after="0" w:line="240" w:lineRule="auto"/>
        <w:rPr>
          <w:rFonts w:asciiTheme="majorHAnsi" w:hAnsiTheme="majorHAnsi" w:cstheme="majorHAnsi"/>
        </w:rPr>
      </w:pPr>
    </w:p>
    <w:p w14:paraId="717DDE63" w14:textId="77777777" w:rsidR="00103948" w:rsidRPr="00103948" w:rsidRDefault="00103948" w:rsidP="00C5739E">
      <w:pPr>
        <w:spacing w:after="0" w:line="240" w:lineRule="auto"/>
        <w:rPr>
          <w:rFonts w:asciiTheme="majorHAnsi" w:hAnsiTheme="majorHAnsi" w:cstheme="majorHAnsi"/>
        </w:rPr>
      </w:pPr>
      <w:r w:rsidRPr="00103948">
        <w:rPr>
          <w:rFonts w:asciiTheme="majorHAnsi" w:hAnsiTheme="majorHAnsi" w:cstheme="majorHAnsi"/>
        </w:rPr>
        <w:t xml:space="preserve">The revised website went live in late November 2019. </w:t>
      </w:r>
      <w:r w:rsidR="00C5739E">
        <w:rPr>
          <w:rFonts w:asciiTheme="majorHAnsi" w:hAnsiTheme="majorHAnsi" w:cstheme="majorHAnsi"/>
        </w:rPr>
        <w:t xml:space="preserve"> The website committee designed the overall layout and worked with the administrator to develop</w:t>
      </w:r>
      <w:r w:rsidRPr="00103948">
        <w:rPr>
          <w:rFonts w:asciiTheme="majorHAnsi" w:hAnsiTheme="majorHAnsi" w:cstheme="majorHAnsi"/>
        </w:rPr>
        <w:t xml:space="preserve"> </w:t>
      </w:r>
      <w:r w:rsidR="003331AE">
        <w:rPr>
          <w:rFonts w:asciiTheme="majorHAnsi" w:hAnsiTheme="majorHAnsi" w:cstheme="majorHAnsi"/>
        </w:rPr>
        <w:t xml:space="preserve">the new look and feel of the site.  </w:t>
      </w:r>
      <w:r w:rsidRPr="00103948">
        <w:rPr>
          <w:rFonts w:asciiTheme="majorHAnsi" w:hAnsiTheme="majorHAnsi" w:cstheme="majorHAnsi"/>
        </w:rPr>
        <w:t xml:space="preserve">Since that time, there have been a number of bugs, primarily impacting speed, occurring within the site. </w:t>
      </w:r>
      <w:r w:rsidR="003331AE">
        <w:rPr>
          <w:rFonts w:asciiTheme="majorHAnsi" w:hAnsiTheme="majorHAnsi" w:cstheme="majorHAnsi"/>
        </w:rPr>
        <w:t xml:space="preserve">Efforts continue to resolve the issues as they </w:t>
      </w:r>
      <w:r w:rsidR="00ED57B2">
        <w:rPr>
          <w:rFonts w:asciiTheme="majorHAnsi" w:hAnsiTheme="majorHAnsi" w:cstheme="majorHAnsi"/>
        </w:rPr>
        <w:t>occur.  The site</w:t>
      </w:r>
      <w:r w:rsidR="00C5739E">
        <w:rPr>
          <w:rFonts w:asciiTheme="majorHAnsi" w:hAnsiTheme="majorHAnsi" w:cstheme="majorHAnsi"/>
        </w:rPr>
        <w:t xml:space="preserve"> is now hosted at Mediatemple.com. </w:t>
      </w:r>
    </w:p>
    <w:p w14:paraId="04C9647E" w14:textId="77777777" w:rsidR="00103948" w:rsidRPr="00103948" w:rsidRDefault="00103948" w:rsidP="00C5739E">
      <w:pPr>
        <w:spacing w:after="0" w:line="240" w:lineRule="auto"/>
        <w:rPr>
          <w:rFonts w:asciiTheme="majorHAnsi" w:hAnsiTheme="majorHAnsi" w:cstheme="majorHAnsi"/>
        </w:rPr>
      </w:pPr>
    </w:p>
    <w:p w14:paraId="3D20F83C" w14:textId="77777777" w:rsidR="00103948" w:rsidRPr="00103948" w:rsidRDefault="00103948" w:rsidP="00C5739E">
      <w:pPr>
        <w:spacing w:after="0" w:line="240" w:lineRule="auto"/>
        <w:rPr>
          <w:rFonts w:asciiTheme="majorHAnsi" w:hAnsiTheme="majorHAnsi" w:cstheme="majorHAnsi"/>
        </w:rPr>
      </w:pPr>
      <w:r w:rsidRPr="00103948">
        <w:rPr>
          <w:rFonts w:asciiTheme="majorHAnsi" w:hAnsiTheme="majorHAnsi" w:cstheme="majorHAnsi"/>
        </w:rPr>
        <w:t>Timeline:</w:t>
      </w:r>
    </w:p>
    <w:p w14:paraId="34DFF40F" w14:textId="77777777" w:rsidR="00103948" w:rsidRDefault="00ED57B2" w:rsidP="00ED57B2">
      <w:pPr>
        <w:tabs>
          <w:tab w:val="left" w:pos="3150"/>
        </w:tabs>
        <w:spacing w:after="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November 29, 2019: </w:t>
      </w:r>
      <w:r>
        <w:rPr>
          <w:rFonts w:asciiTheme="majorHAnsi" w:hAnsiTheme="majorHAnsi" w:cstheme="majorHAnsi"/>
        </w:rPr>
        <w:tab/>
        <w:t>Initial migration</w:t>
      </w:r>
    </w:p>
    <w:p w14:paraId="0EA2AA43" w14:textId="77777777" w:rsidR="00ED57B2" w:rsidRDefault="00ED57B2" w:rsidP="00ED57B2">
      <w:pPr>
        <w:tabs>
          <w:tab w:val="left" w:pos="3150"/>
        </w:tabs>
        <w:spacing w:after="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December 9, 2019:</w:t>
      </w:r>
      <w:r>
        <w:rPr>
          <w:rFonts w:asciiTheme="majorHAnsi" w:hAnsiTheme="majorHAnsi" w:cstheme="majorHAnsi"/>
        </w:rPr>
        <w:tab/>
        <w:t>Second migration complete</w:t>
      </w:r>
    </w:p>
    <w:p w14:paraId="116A7268" w14:textId="77777777" w:rsidR="00A14138" w:rsidRDefault="00A14138" w:rsidP="00ED57B2">
      <w:pPr>
        <w:tabs>
          <w:tab w:val="left" w:pos="3150"/>
        </w:tabs>
        <w:spacing w:after="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December 2019:</w:t>
      </w:r>
      <w:r>
        <w:rPr>
          <w:rFonts w:asciiTheme="majorHAnsi" w:hAnsiTheme="majorHAnsi" w:cstheme="majorHAnsi"/>
        </w:rPr>
        <w:tab/>
      </w:r>
      <w:r w:rsidR="00DA6150">
        <w:rPr>
          <w:rFonts w:asciiTheme="majorHAnsi" w:hAnsiTheme="majorHAnsi" w:cstheme="majorHAnsi"/>
        </w:rPr>
        <w:t>Updates to news and leadership messages added (ongoing)</w:t>
      </w:r>
    </w:p>
    <w:p w14:paraId="3BB3BDBF" w14:textId="77777777" w:rsidR="00ED57B2" w:rsidRDefault="00ED57B2" w:rsidP="00ED57B2">
      <w:pPr>
        <w:tabs>
          <w:tab w:val="left" w:pos="3150"/>
        </w:tabs>
        <w:spacing w:after="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February 2020:</w:t>
      </w:r>
      <w:r>
        <w:rPr>
          <w:rFonts w:asciiTheme="majorHAnsi" w:hAnsiTheme="majorHAnsi" w:cstheme="majorHAnsi"/>
        </w:rPr>
        <w:tab/>
        <w:t>Begin processing membership renewals (ongoing)</w:t>
      </w:r>
    </w:p>
    <w:p w14:paraId="79832A8A" w14:textId="77777777" w:rsidR="00DA6150" w:rsidRDefault="00DA6150" w:rsidP="00ED57B2">
      <w:pPr>
        <w:tabs>
          <w:tab w:val="left" w:pos="3150"/>
        </w:tabs>
        <w:spacing w:after="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2020:</w:t>
      </w:r>
      <w:r>
        <w:rPr>
          <w:rFonts w:asciiTheme="majorHAnsi" w:hAnsiTheme="majorHAnsi" w:cstheme="majorHAnsi"/>
        </w:rPr>
        <w:tab/>
        <w:t>Updated dates/cancelation of ADDC events</w:t>
      </w:r>
    </w:p>
    <w:p w14:paraId="3803EE63" w14:textId="77777777" w:rsidR="00ED57B2" w:rsidRPr="00103948" w:rsidRDefault="00974E31" w:rsidP="00974E31">
      <w:pPr>
        <w:tabs>
          <w:tab w:val="left" w:pos="3150"/>
        </w:tabs>
        <w:spacing w:after="0" w:line="240" w:lineRule="auto"/>
        <w:ind w:left="3150" w:hanging="24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August </w:t>
      </w:r>
      <w:r w:rsidR="00ED57B2">
        <w:rPr>
          <w:rFonts w:asciiTheme="majorHAnsi" w:hAnsiTheme="majorHAnsi" w:cstheme="majorHAnsi"/>
        </w:rPr>
        <w:t>2020:</w:t>
      </w:r>
      <w:r w:rsidR="00ED57B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Posting of new conference dates/locations posted as received (ongoing)</w:t>
      </w:r>
    </w:p>
    <w:p w14:paraId="09DD285B" w14:textId="77777777" w:rsidR="003331AE" w:rsidRDefault="003331AE" w:rsidP="00C5739E">
      <w:pPr>
        <w:spacing w:after="0" w:line="240" w:lineRule="auto"/>
        <w:rPr>
          <w:rFonts w:asciiTheme="majorHAnsi" w:hAnsiTheme="majorHAnsi" w:cstheme="majorHAnsi"/>
        </w:rPr>
      </w:pPr>
    </w:p>
    <w:p w14:paraId="0461DD1D" w14:textId="77777777" w:rsidR="00ED57B2" w:rsidRDefault="00ED57B2" w:rsidP="00C5739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Primary Site Concerns:</w:t>
      </w:r>
    </w:p>
    <w:p w14:paraId="396C61E6" w14:textId="77777777" w:rsidR="00ED57B2" w:rsidRDefault="00ED57B2" w:rsidP="00ED57B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A6150">
        <w:rPr>
          <w:rFonts w:asciiTheme="majorHAnsi" w:hAnsiTheme="majorHAnsi" w:cstheme="majorHAnsi"/>
          <w:b/>
          <w:i/>
        </w:rPr>
        <w:t>Members report issues with updating their own information in their profile.</w:t>
      </w:r>
      <w:r>
        <w:rPr>
          <w:rFonts w:asciiTheme="majorHAnsi" w:hAnsiTheme="majorHAnsi" w:cstheme="majorHAnsi"/>
        </w:rPr>
        <w:t xml:space="preserve">  Issue is under investigation.  It appears to be a problem with the plugin.  Developers are less than supportive.  </w:t>
      </w:r>
    </w:p>
    <w:p w14:paraId="0DF48F85" w14:textId="77777777" w:rsidR="00ED57B2" w:rsidRDefault="00ED57B2" w:rsidP="00ED57B2">
      <w:pPr>
        <w:pStyle w:val="ListParagraph"/>
        <w:spacing w:after="0" w:line="240" w:lineRule="auto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Possible solutions: </w:t>
      </w:r>
    </w:p>
    <w:p w14:paraId="7A32A86C" w14:textId="77777777" w:rsidR="00ED57B2" w:rsidRDefault="00ED57B2" w:rsidP="00ED57B2">
      <w:pPr>
        <w:pStyle w:val="ListParagraph"/>
        <w:numPr>
          <w:ilvl w:val="0"/>
          <w:numId w:val="2"/>
        </w:numPr>
        <w:spacing w:after="0" w:line="240" w:lineRule="auto"/>
        <w:ind w:left="25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Continue working with the developer to resolve issue</w:t>
      </w:r>
    </w:p>
    <w:p w14:paraId="04741F8A" w14:textId="77777777" w:rsidR="00ED57B2" w:rsidRDefault="00ED57B2" w:rsidP="00ED57B2">
      <w:pPr>
        <w:pStyle w:val="ListParagraph"/>
        <w:numPr>
          <w:ilvl w:val="0"/>
          <w:numId w:val="2"/>
        </w:numPr>
        <w:spacing w:after="0" w:line="240" w:lineRule="auto"/>
        <w:ind w:left="25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Replace the plugin with an alternative.  No viable alternative identified at this time. MembershipWorks is an excellent source, but is cost prohibitive. At current member levels, MembershipWorks would cost $1,125.70/year.</w:t>
      </w:r>
    </w:p>
    <w:p w14:paraId="75EA9E9C" w14:textId="77777777" w:rsidR="00ED57B2" w:rsidRDefault="00ED57B2" w:rsidP="00ED57B2">
      <w:pPr>
        <w:pStyle w:val="ListParagraph"/>
        <w:numPr>
          <w:ilvl w:val="0"/>
          <w:numId w:val="2"/>
        </w:numPr>
        <w:spacing w:after="0" w:line="240" w:lineRule="auto"/>
        <w:ind w:left="25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ADO manages all updates.</w:t>
      </w:r>
    </w:p>
    <w:p w14:paraId="44D3D0B1" w14:textId="77777777" w:rsidR="00974E31" w:rsidRPr="00974E31" w:rsidRDefault="00974E31" w:rsidP="00974E31">
      <w:pPr>
        <w:pStyle w:val="ListParagraph"/>
        <w:spacing w:after="0" w:line="240" w:lineRule="auto"/>
        <w:ind w:left="1080"/>
        <w:rPr>
          <w:rFonts w:asciiTheme="majorHAnsi" w:hAnsiTheme="majorHAnsi" w:cstheme="majorHAnsi"/>
        </w:rPr>
      </w:pPr>
    </w:p>
    <w:p w14:paraId="0CF9E042" w14:textId="77777777" w:rsidR="00ED57B2" w:rsidRPr="00ED57B2" w:rsidRDefault="00ED57B2" w:rsidP="00ED57B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A6150">
        <w:rPr>
          <w:rFonts w:asciiTheme="majorHAnsi" w:hAnsiTheme="majorHAnsi" w:cstheme="majorHAnsi"/>
          <w:b/>
          <w:i/>
        </w:rPr>
        <w:t>Site speed.</w:t>
      </w:r>
      <w:r>
        <w:rPr>
          <w:rFonts w:asciiTheme="majorHAnsi" w:hAnsiTheme="majorHAnsi" w:cstheme="majorHAnsi"/>
        </w:rPr>
        <w:t xml:space="preserve"> The speed of the site for visitors has significantly increased.  We have deployed a caching plugin which holds information in the user’s computer allowing for faster loading of pages.  The caching does not work for the member side due to a conflict created by caching the login pages.  There is a setting which allows for members to not use cached pages which does allow login and functionality, however, it slows page loads for logged in users.  </w:t>
      </w:r>
      <w:r w:rsidR="00DA6150">
        <w:rPr>
          <w:rFonts w:asciiTheme="majorHAnsi" w:hAnsiTheme="majorHAnsi" w:cstheme="majorHAnsi"/>
        </w:rPr>
        <w:t>Currently, we have made some changes to the caching system and are hopeful that it will allow the caching for members and speed the site as a whole for all users. Preliminary testing has been promising.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We have also minified many of the graphics in the site which allows them to load faster.</w:t>
      </w:r>
    </w:p>
    <w:p w14:paraId="691D022A" w14:textId="77777777" w:rsidR="00A14138" w:rsidRDefault="00A14138" w:rsidP="00C5739E">
      <w:pPr>
        <w:spacing w:after="0" w:line="240" w:lineRule="auto"/>
        <w:rPr>
          <w:rFonts w:asciiTheme="majorHAnsi" w:hAnsiTheme="majorHAnsi" w:cstheme="majorHAnsi"/>
        </w:rPr>
      </w:pPr>
    </w:p>
    <w:p w14:paraId="18E8FC52" w14:textId="77777777" w:rsidR="00DA6150" w:rsidRDefault="003331AE" w:rsidP="00C5739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Ongoing </w:t>
      </w:r>
      <w:r w:rsidR="00103948" w:rsidRPr="00103948">
        <w:rPr>
          <w:rFonts w:asciiTheme="majorHAnsi" w:hAnsiTheme="majorHAnsi" w:cstheme="majorHAnsi"/>
        </w:rPr>
        <w:t>Expenses:</w:t>
      </w:r>
      <w:r w:rsidR="00DA6150">
        <w:rPr>
          <w:rFonts w:asciiTheme="majorHAnsi" w:hAnsiTheme="majorHAnsi" w:cstheme="majorHAnsi"/>
        </w:rPr>
        <w:t xml:space="preserve"> </w:t>
      </w:r>
    </w:p>
    <w:p w14:paraId="3D24A151" w14:textId="77777777" w:rsidR="00DA6150" w:rsidRDefault="00DA6150" w:rsidP="00C5739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Expenses for the site are minimal.  The development of the site was conducted with containment of all expenses as a priority.  The plugins used incur no expense, save one. Current ongoing costs of the site:</w:t>
      </w:r>
    </w:p>
    <w:p w14:paraId="414D7DDD" w14:textId="77777777" w:rsidR="00DA6150" w:rsidRDefault="00DA6150" w:rsidP="00C5739E">
      <w:pPr>
        <w:spacing w:after="0" w:line="240" w:lineRule="auto"/>
        <w:rPr>
          <w:rFonts w:asciiTheme="majorHAnsi" w:hAnsiTheme="majorHAnsi" w:cstheme="majorHAnsi"/>
        </w:rPr>
      </w:pPr>
    </w:p>
    <w:p w14:paraId="54E24E2B" w14:textId="77777777" w:rsidR="00974E31" w:rsidRDefault="00974E31" w:rsidP="00DA615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Domain registration: $18</w:t>
      </w:r>
    </w:p>
    <w:p w14:paraId="08DD9B05" w14:textId="77777777" w:rsidR="00974E31" w:rsidRDefault="00974E31" w:rsidP="00DA615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SSL certificate: $75</w:t>
      </w:r>
    </w:p>
    <w:p w14:paraId="3890C8A9" w14:textId="77777777" w:rsidR="00974E31" w:rsidRDefault="00974E31" w:rsidP="00DA615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Elementor Pro plugin: $149</w:t>
      </w:r>
      <w:r w:rsidR="00DA6150" w:rsidRPr="00DA6150">
        <w:rPr>
          <w:rFonts w:asciiTheme="majorHAnsi" w:hAnsiTheme="majorHAnsi" w:cstheme="majorHAnsi"/>
        </w:rPr>
        <w:t xml:space="preserve"> </w:t>
      </w:r>
    </w:p>
    <w:p w14:paraId="256EDDED" w14:textId="77777777" w:rsidR="00103948" w:rsidRDefault="00974E31" w:rsidP="00DA615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Hosting: $200</w:t>
      </w:r>
    </w:p>
    <w:p w14:paraId="2944A178" w14:textId="77777777" w:rsidR="00974E31" w:rsidRPr="00974E31" w:rsidRDefault="00974E31" w:rsidP="00974E31">
      <w:pPr>
        <w:pStyle w:val="ListParagraph"/>
        <w:spacing w:after="0" w:line="240" w:lineRule="auto"/>
        <w:ind w:left="144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Total:  </w:t>
      </w:r>
      <w:r w:rsidRPr="00974E31">
        <w:rPr>
          <w:rFonts w:asciiTheme="majorHAnsi" w:hAnsiTheme="majorHAnsi" w:cstheme="majorHAnsi"/>
          <w:i/>
          <w:u w:val="double"/>
        </w:rPr>
        <w:t>$442</w:t>
      </w:r>
    </w:p>
    <w:p w14:paraId="48F3404D" w14:textId="77777777" w:rsidR="003331AE" w:rsidRDefault="003331AE" w:rsidP="00C5739E">
      <w:pPr>
        <w:spacing w:after="0" w:line="240" w:lineRule="auto"/>
        <w:rPr>
          <w:rStyle w:val="Emphasis"/>
          <w:rFonts w:asciiTheme="majorHAnsi" w:hAnsiTheme="majorHAnsi" w:cstheme="majorHAnsi"/>
          <w:i w:val="0"/>
        </w:rPr>
      </w:pPr>
    </w:p>
    <w:p w14:paraId="36F69D4B" w14:textId="77777777" w:rsidR="00103948" w:rsidRDefault="00103948" w:rsidP="00C5739E">
      <w:pPr>
        <w:spacing w:after="0" w:line="240" w:lineRule="auto"/>
        <w:rPr>
          <w:rStyle w:val="Emphasis"/>
          <w:rFonts w:asciiTheme="majorHAnsi" w:hAnsiTheme="majorHAnsi" w:cstheme="majorHAnsi"/>
          <w:i w:val="0"/>
        </w:rPr>
      </w:pPr>
      <w:r>
        <w:rPr>
          <w:rStyle w:val="Emphasis"/>
          <w:rFonts w:asciiTheme="majorHAnsi" w:hAnsiTheme="majorHAnsi" w:cstheme="majorHAnsi"/>
          <w:i w:val="0"/>
        </w:rPr>
        <w:t>Club Sites:</w:t>
      </w:r>
      <w:r w:rsidR="00A97F32">
        <w:rPr>
          <w:rStyle w:val="Emphasis"/>
          <w:rFonts w:asciiTheme="majorHAnsi" w:hAnsiTheme="majorHAnsi" w:cstheme="majorHAnsi"/>
          <w:i w:val="0"/>
        </w:rPr>
        <w:t xml:space="preserve">  The following sites were created for the clubs</w:t>
      </w:r>
      <w:r w:rsidR="005913A7">
        <w:rPr>
          <w:rStyle w:val="Emphasis"/>
          <w:rFonts w:asciiTheme="majorHAnsi" w:hAnsiTheme="majorHAnsi" w:cstheme="majorHAnsi"/>
          <w:i w:val="0"/>
        </w:rPr>
        <w:t>. At this time, all are unused.  Several are no longer functional due to need for updating</w:t>
      </w:r>
      <w:r w:rsidR="003E3CC1">
        <w:rPr>
          <w:rStyle w:val="Emphasis"/>
          <w:rFonts w:asciiTheme="majorHAnsi" w:hAnsiTheme="majorHAnsi" w:cstheme="majorHAnsi"/>
          <w:i w:val="0"/>
        </w:rPr>
        <w:t xml:space="preserve">.  If the clubs truly are interested in developing websites, it will take about 90 minutes to get all the existing, undeveloped sites updated and ready to be populated.  </w:t>
      </w:r>
      <w:r w:rsidR="005913A7">
        <w:rPr>
          <w:rStyle w:val="Emphasis"/>
          <w:rFonts w:asciiTheme="majorHAnsi" w:hAnsiTheme="majorHAnsi" w:cstheme="majorHAnsi"/>
          <w:i w:val="0"/>
        </w:rPr>
        <w:t xml:space="preserve"> </w:t>
      </w:r>
      <w:r w:rsidR="00974E31">
        <w:rPr>
          <w:rStyle w:val="Emphasis"/>
          <w:rFonts w:asciiTheme="majorHAnsi" w:hAnsiTheme="majorHAnsi" w:cstheme="majorHAnsi"/>
          <w:i w:val="0"/>
        </w:rPr>
        <w:t>We are able to add sites for additional clubs if desired.  We would need the name and email address of the administrator for any new sites.</w:t>
      </w:r>
    </w:p>
    <w:p w14:paraId="2DFD1F7D" w14:textId="77777777" w:rsidR="00A97F32" w:rsidRDefault="00A97F32" w:rsidP="00C5739E">
      <w:pPr>
        <w:spacing w:after="0" w:line="240" w:lineRule="auto"/>
        <w:ind w:left="720"/>
        <w:rPr>
          <w:rStyle w:val="Emphasis"/>
          <w:rFonts w:asciiTheme="majorHAnsi" w:hAnsiTheme="majorHAnsi" w:cstheme="majorHAnsi"/>
          <w:i w:val="0"/>
        </w:rPr>
      </w:pPr>
      <w:r>
        <w:rPr>
          <w:rStyle w:val="Emphasis"/>
          <w:rFonts w:asciiTheme="majorHAnsi" w:hAnsiTheme="majorHAnsi" w:cstheme="majorHAnsi"/>
          <w:i w:val="0"/>
        </w:rPr>
        <w:t>Buckeye.addc.org</w:t>
      </w:r>
    </w:p>
    <w:p w14:paraId="62ADBEB2" w14:textId="77777777" w:rsidR="00A97F32" w:rsidRDefault="00A97F32" w:rsidP="00C5739E">
      <w:pPr>
        <w:spacing w:after="0" w:line="240" w:lineRule="auto"/>
        <w:ind w:left="720"/>
        <w:rPr>
          <w:rStyle w:val="Emphasis"/>
          <w:rFonts w:asciiTheme="majorHAnsi" w:hAnsiTheme="majorHAnsi" w:cstheme="majorHAnsi"/>
          <w:i w:val="0"/>
        </w:rPr>
      </w:pPr>
      <w:r>
        <w:rPr>
          <w:rStyle w:val="Emphasis"/>
          <w:rFonts w:asciiTheme="majorHAnsi" w:hAnsiTheme="majorHAnsi" w:cstheme="majorHAnsi"/>
          <w:i w:val="0"/>
        </w:rPr>
        <w:t xml:space="preserve">Graham.addc.org </w:t>
      </w:r>
    </w:p>
    <w:p w14:paraId="3E79AD06" w14:textId="77777777" w:rsidR="00A97F32" w:rsidRDefault="00A97F32" w:rsidP="00C5739E">
      <w:pPr>
        <w:spacing w:after="0" w:line="240" w:lineRule="auto"/>
        <w:ind w:left="720"/>
        <w:rPr>
          <w:rStyle w:val="Emphasis"/>
          <w:rFonts w:asciiTheme="majorHAnsi" w:hAnsiTheme="majorHAnsi" w:cstheme="majorHAnsi"/>
          <w:i w:val="0"/>
        </w:rPr>
      </w:pPr>
      <w:r>
        <w:rPr>
          <w:rStyle w:val="Emphasis"/>
          <w:rFonts w:asciiTheme="majorHAnsi" w:hAnsiTheme="majorHAnsi" w:cstheme="majorHAnsi"/>
          <w:i w:val="0"/>
        </w:rPr>
        <w:t>Oklahomacity.addc.org</w:t>
      </w:r>
    </w:p>
    <w:p w14:paraId="5CEF8A68" w14:textId="77777777" w:rsidR="00A97F32" w:rsidRDefault="00A97F32" w:rsidP="00C5739E">
      <w:pPr>
        <w:spacing w:after="0" w:line="240" w:lineRule="auto"/>
        <w:ind w:left="720"/>
        <w:rPr>
          <w:rStyle w:val="Emphasis"/>
          <w:rFonts w:asciiTheme="majorHAnsi" w:hAnsiTheme="majorHAnsi" w:cstheme="majorHAnsi"/>
          <w:i w:val="0"/>
        </w:rPr>
      </w:pPr>
      <w:r>
        <w:rPr>
          <w:rStyle w:val="Emphasis"/>
          <w:rFonts w:asciiTheme="majorHAnsi" w:hAnsiTheme="majorHAnsi" w:cstheme="majorHAnsi"/>
          <w:i w:val="0"/>
        </w:rPr>
        <w:t>Farmington.addc.org</w:t>
      </w:r>
    </w:p>
    <w:p w14:paraId="6C9D9FB4" w14:textId="77777777" w:rsidR="00A97F32" w:rsidRDefault="00A97F32" w:rsidP="00C5739E">
      <w:pPr>
        <w:spacing w:after="0" w:line="240" w:lineRule="auto"/>
        <w:ind w:left="720"/>
        <w:rPr>
          <w:rStyle w:val="Emphasis"/>
          <w:rFonts w:asciiTheme="majorHAnsi" w:hAnsiTheme="majorHAnsi" w:cstheme="majorHAnsi"/>
          <w:i w:val="0"/>
        </w:rPr>
      </w:pPr>
      <w:r>
        <w:rPr>
          <w:rStyle w:val="Emphasis"/>
          <w:rFonts w:asciiTheme="majorHAnsi" w:hAnsiTheme="majorHAnsi" w:cstheme="majorHAnsi"/>
          <w:i w:val="0"/>
        </w:rPr>
        <w:t>Midland.addc.org</w:t>
      </w:r>
    </w:p>
    <w:p w14:paraId="7604BA1E" w14:textId="77777777" w:rsidR="00A97F32" w:rsidRDefault="00A97F32" w:rsidP="00C5739E">
      <w:pPr>
        <w:spacing w:after="0" w:line="240" w:lineRule="auto"/>
        <w:ind w:left="720"/>
        <w:rPr>
          <w:rStyle w:val="Emphasis"/>
          <w:rFonts w:asciiTheme="majorHAnsi" w:hAnsiTheme="majorHAnsi" w:cstheme="majorHAnsi"/>
          <w:i w:val="0"/>
        </w:rPr>
      </w:pPr>
      <w:r>
        <w:rPr>
          <w:rStyle w:val="Emphasis"/>
          <w:rFonts w:asciiTheme="majorHAnsi" w:hAnsiTheme="majorHAnsi" w:cstheme="majorHAnsi"/>
          <w:i w:val="0"/>
        </w:rPr>
        <w:t>Artesia.addc.org</w:t>
      </w:r>
    </w:p>
    <w:p w14:paraId="2E65094F" w14:textId="77777777" w:rsidR="00A97F32" w:rsidRDefault="00A97F32" w:rsidP="00C5739E">
      <w:pPr>
        <w:spacing w:after="0" w:line="240" w:lineRule="auto"/>
        <w:ind w:left="720"/>
        <w:rPr>
          <w:rStyle w:val="Emphasis"/>
          <w:rFonts w:asciiTheme="majorHAnsi" w:hAnsiTheme="majorHAnsi" w:cstheme="majorHAnsi"/>
          <w:i w:val="0"/>
        </w:rPr>
      </w:pPr>
      <w:r>
        <w:rPr>
          <w:rStyle w:val="Emphasis"/>
          <w:rFonts w:asciiTheme="majorHAnsi" w:hAnsiTheme="majorHAnsi" w:cstheme="majorHAnsi"/>
          <w:i w:val="0"/>
        </w:rPr>
        <w:t>Westbank.addc.org</w:t>
      </w:r>
    </w:p>
    <w:p w14:paraId="7522F1A4" w14:textId="77777777" w:rsidR="00A97F32" w:rsidRDefault="00A97F32" w:rsidP="00C5739E">
      <w:pPr>
        <w:spacing w:after="0" w:line="240" w:lineRule="auto"/>
        <w:ind w:left="720"/>
        <w:rPr>
          <w:rStyle w:val="Emphasis"/>
          <w:rFonts w:asciiTheme="majorHAnsi" w:hAnsiTheme="majorHAnsi" w:cstheme="majorHAnsi"/>
          <w:i w:val="0"/>
        </w:rPr>
      </w:pPr>
      <w:r>
        <w:rPr>
          <w:rStyle w:val="Emphasis"/>
          <w:rFonts w:asciiTheme="majorHAnsi" w:hAnsiTheme="majorHAnsi" w:cstheme="majorHAnsi"/>
          <w:i w:val="0"/>
        </w:rPr>
        <w:t>Grandprairie.addc.org</w:t>
      </w:r>
    </w:p>
    <w:p w14:paraId="589D0787" w14:textId="77777777" w:rsidR="00A97F32" w:rsidRDefault="00A97F32" w:rsidP="00C5739E">
      <w:pPr>
        <w:spacing w:after="0" w:line="240" w:lineRule="auto"/>
        <w:ind w:left="720"/>
        <w:rPr>
          <w:rStyle w:val="Emphasis"/>
          <w:rFonts w:asciiTheme="majorHAnsi" w:hAnsiTheme="majorHAnsi" w:cstheme="majorHAnsi"/>
          <w:i w:val="0"/>
        </w:rPr>
      </w:pPr>
      <w:r>
        <w:rPr>
          <w:rStyle w:val="Emphasis"/>
          <w:rFonts w:asciiTheme="majorHAnsi" w:hAnsiTheme="majorHAnsi" w:cstheme="majorHAnsi"/>
          <w:i w:val="0"/>
        </w:rPr>
        <w:t>Morgancity.addc.org</w:t>
      </w:r>
    </w:p>
    <w:p w14:paraId="1B36B610" w14:textId="77777777" w:rsidR="00A97F32" w:rsidRDefault="00A97F32" w:rsidP="00C5739E">
      <w:pPr>
        <w:spacing w:after="0" w:line="240" w:lineRule="auto"/>
        <w:ind w:left="720"/>
        <w:rPr>
          <w:rStyle w:val="Emphasis"/>
          <w:rFonts w:asciiTheme="majorHAnsi" w:hAnsiTheme="majorHAnsi" w:cstheme="majorHAnsi"/>
          <w:i w:val="0"/>
        </w:rPr>
      </w:pPr>
      <w:r>
        <w:rPr>
          <w:rStyle w:val="Emphasis"/>
          <w:rFonts w:asciiTheme="majorHAnsi" w:hAnsiTheme="majorHAnsi" w:cstheme="majorHAnsi"/>
          <w:i w:val="0"/>
        </w:rPr>
        <w:t>Westva.addc.org</w:t>
      </w:r>
    </w:p>
    <w:p w14:paraId="1CF34C7F" w14:textId="77777777" w:rsidR="00103948" w:rsidRPr="00103948" w:rsidRDefault="00103948" w:rsidP="00C5739E">
      <w:pPr>
        <w:spacing w:after="0" w:line="240" w:lineRule="auto"/>
        <w:rPr>
          <w:rStyle w:val="Emphasis"/>
          <w:rFonts w:asciiTheme="majorHAnsi" w:hAnsiTheme="majorHAnsi" w:cstheme="majorHAnsi"/>
          <w:i w:val="0"/>
        </w:rPr>
      </w:pPr>
    </w:p>
    <w:p w14:paraId="3CCA5EF5" w14:textId="77777777" w:rsidR="00103948" w:rsidRPr="00103948" w:rsidRDefault="00103948" w:rsidP="00C5739E">
      <w:pPr>
        <w:spacing w:after="0" w:line="240" w:lineRule="auto"/>
        <w:rPr>
          <w:rFonts w:asciiTheme="majorHAnsi" w:hAnsiTheme="majorHAnsi" w:cstheme="majorHAnsi"/>
        </w:rPr>
      </w:pPr>
    </w:p>
    <w:p w14:paraId="3AA9A709" w14:textId="77777777" w:rsidR="00103948" w:rsidRPr="00103948" w:rsidRDefault="00103948" w:rsidP="00C5739E">
      <w:pPr>
        <w:spacing w:after="0" w:line="240" w:lineRule="auto"/>
        <w:rPr>
          <w:rFonts w:asciiTheme="majorHAnsi" w:hAnsiTheme="majorHAnsi" w:cstheme="majorHAnsi"/>
        </w:rPr>
      </w:pPr>
    </w:p>
    <w:sectPr w:rsidR="00103948" w:rsidRPr="00103948" w:rsidSect="001039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99E8E" w14:textId="77777777" w:rsidR="005C32FB" w:rsidRDefault="005C32FB" w:rsidP="00103948">
      <w:pPr>
        <w:spacing w:after="0" w:line="240" w:lineRule="auto"/>
      </w:pPr>
      <w:r>
        <w:separator/>
      </w:r>
    </w:p>
  </w:endnote>
  <w:endnote w:type="continuationSeparator" w:id="0">
    <w:p w14:paraId="671196BD" w14:textId="77777777" w:rsidR="005C32FB" w:rsidRDefault="005C32FB" w:rsidP="0010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87309" w14:textId="77777777" w:rsidR="005C32FB" w:rsidRDefault="005C32FB" w:rsidP="00103948">
      <w:pPr>
        <w:spacing w:after="0" w:line="240" w:lineRule="auto"/>
      </w:pPr>
      <w:r>
        <w:separator/>
      </w:r>
    </w:p>
  </w:footnote>
  <w:footnote w:type="continuationSeparator" w:id="0">
    <w:p w14:paraId="414A9596" w14:textId="77777777" w:rsidR="005C32FB" w:rsidRDefault="005C32FB" w:rsidP="00103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7497D"/>
    <w:multiLevelType w:val="hybridMultilevel"/>
    <w:tmpl w:val="23028D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EE54B5D"/>
    <w:multiLevelType w:val="hybridMultilevel"/>
    <w:tmpl w:val="8670E786"/>
    <w:lvl w:ilvl="0" w:tplc="7E608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8B3D99"/>
    <w:multiLevelType w:val="hybridMultilevel"/>
    <w:tmpl w:val="5E30B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48"/>
    <w:rsid w:val="0009479D"/>
    <w:rsid w:val="000C02C2"/>
    <w:rsid w:val="00103948"/>
    <w:rsid w:val="003331AE"/>
    <w:rsid w:val="003E3CC1"/>
    <w:rsid w:val="005913A7"/>
    <w:rsid w:val="005C32FB"/>
    <w:rsid w:val="00974E31"/>
    <w:rsid w:val="00A14138"/>
    <w:rsid w:val="00A97F32"/>
    <w:rsid w:val="00C5739E"/>
    <w:rsid w:val="00D639C0"/>
    <w:rsid w:val="00DA6150"/>
    <w:rsid w:val="00E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AD4D"/>
  <w15:chartTrackingRefBased/>
  <w15:docId w15:val="{A3CDCD31-DFB0-4A78-83EF-FC276067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948"/>
  </w:style>
  <w:style w:type="paragraph" w:styleId="Footer">
    <w:name w:val="footer"/>
    <w:basedOn w:val="Normal"/>
    <w:link w:val="FooterChar"/>
    <w:uiPriority w:val="99"/>
    <w:unhideWhenUsed/>
    <w:rsid w:val="0010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948"/>
  </w:style>
  <w:style w:type="character" w:styleId="Emphasis">
    <w:name w:val="Emphasis"/>
    <w:basedOn w:val="DefaultParagraphFont"/>
    <w:uiPriority w:val="20"/>
    <w:qFormat/>
    <w:rsid w:val="00103948"/>
    <w:rPr>
      <w:i/>
      <w:iCs/>
    </w:rPr>
  </w:style>
  <w:style w:type="paragraph" w:styleId="ListParagraph">
    <w:name w:val="List Paragraph"/>
    <w:basedOn w:val="Normal"/>
    <w:uiPriority w:val="34"/>
    <w:qFormat/>
    <w:rsid w:val="00ED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Sailim</dc:creator>
  <cp:keywords/>
  <dc:description/>
  <cp:lastModifiedBy>Christina Forth</cp:lastModifiedBy>
  <cp:revision>2</cp:revision>
  <dcterms:created xsi:type="dcterms:W3CDTF">2020-09-28T18:38:00Z</dcterms:created>
  <dcterms:modified xsi:type="dcterms:W3CDTF">2020-09-28T18:38:00Z</dcterms:modified>
</cp:coreProperties>
</file>